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B5" w:rsidRPr="005A4248" w:rsidRDefault="004E2CB5" w:rsidP="00064A72">
      <w:pPr>
        <w:pStyle w:val="docdata"/>
        <w:spacing w:before="0" w:beforeAutospacing="0" w:after="0" w:afterAutospacing="0" w:line="160" w:lineRule="atLeast"/>
        <w:ind w:firstLine="284"/>
        <w:contextualSpacing/>
        <w:jc w:val="center"/>
      </w:pPr>
      <w:bookmarkStart w:id="0" w:name="_GoBack"/>
      <w:r w:rsidRPr="005A4248">
        <w:rPr>
          <w:bCs/>
          <w:color w:val="000000"/>
        </w:rPr>
        <w:t>Муниципальное автономное образовательное учреждение</w:t>
      </w:r>
    </w:p>
    <w:p w:rsidR="004E2CB5" w:rsidRPr="005A4248" w:rsidRDefault="004E2CB5" w:rsidP="00064A72">
      <w:pPr>
        <w:pStyle w:val="a3"/>
        <w:spacing w:before="0" w:beforeAutospacing="0" w:after="0" w:afterAutospacing="0" w:line="160" w:lineRule="atLeast"/>
        <w:ind w:firstLine="284"/>
        <w:contextualSpacing/>
        <w:jc w:val="center"/>
      </w:pPr>
      <w:r w:rsidRPr="005A4248">
        <w:rPr>
          <w:bCs/>
          <w:color w:val="000000"/>
        </w:rPr>
        <w:t>«Средняя общеобразовательная школа № 4»</w:t>
      </w:r>
    </w:p>
    <w:bookmarkEnd w:id="0"/>
    <w:p w:rsidR="004E2CB5" w:rsidRPr="00064A72" w:rsidRDefault="004E2CB5" w:rsidP="00064A72">
      <w:pPr>
        <w:pStyle w:val="a3"/>
        <w:spacing w:before="0" w:beforeAutospacing="0" w:after="0" w:afterAutospacing="0" w:line="160" w:lineRule="atLeast"/>
        <w:ind w:firstLine="284"/>
        <w:contextualSpacing/>
        <w:jc w:val="both"/>
      </w:pPr>
      <w:r w:rsidRPr="00064A72">
        <w:t> </w:t>
      </w:r>
    </w:p>
    <w:p w:rsidR="004E2CB5" w:rsidRPr="005A4248" w:rsidRDefault="004E2CB5" w:rsidP="00064A72">
      <w:pPr>
        <w:pStyle w:val="a3"/>
        <w:spacing w:before="0" w:beforeAutospacing="0" w:after="0" w:afterAutospacing="0" w:line="160" w:lineRule="atLeast"/>
        <w:ind w:firstLine="284"/>
        <w:contextualSpacing/>
        <w:jc w:val="center"/>
        <w:rPr>
          <w:b/>
          <w:bCs/>
          <w:color w:val="000000"/>
        </w:rPr>
      </w:pPr>
      <w:r w:rsidRPr="005A4248">
        <w:rPr>
          <w:b/>
          <w:bCs/>
          <w:color w:val="000000"/>
        </w:rPr>
        <w:t>Аналитическая справка</w:t>
      </w:r>
    </w:p>
    <w:p w:rsidR="004E2CB5" w:rsidRPr="005A4248" w:rsidRDefault="004E2CB5" w:rsidP="00064A72">
      <w:pPr>
        <w:pStyle w:val="a3"/>
        <w:spacing w:before="0" w:beforeAutospacing="0" w:after="0" w:afterAutospacing="0" w:line="160" w:lineRule="atLeast"/>
        <w:ind w:firstLine="284"/>
        <w:contextualSpacing/>
        <w:jc w:val="center"/>
        <w:rPr>
          <w:b/>
          <w:bCs/>
          <w:color w:val="000000"/>
        </w:rPr>
      </w:pPr>
      <w:r w:rsidRPr="005A4248">
        <w:rPr>
          <w:b/>
          <w:bCs/>
          <w:color w:val="000000"/>
        </w:rPr>
        <w:t>по результатам контроля</w:t>
      </w:r>
    </w:p>
    <w:p w:rsidR="004E2CB5" w:rsidRPr="005A4248" w:rsidRDefault="004E2CB5" w:rsidP="00064A72">
      <w:pPr>
        <w:pStyle w:val="a3"/>
        <w:spacing w:before="0" w:beforeAutospacing="0" w:after="0" w:afterAutospacing="0" w:line="160" w:lineRule="atLeast"/>
        <w:ind w:firstLine="284"/>
        <w:contextualSpacing/>
        <w:jc w:val="center"/>
        <w:rPr>
          <w:b/>
          <w:bCs/>
        </w:rPr>
      </w:pPr>
      <w:r w:rsidRPr="005A4248">
        <w:rPr>
          <w:b/>
        </w:rPr>
        <w:t>условий реализации ООП НОО, ООП ООО</w:t>
      </w:r>
    </w:p>
    <w:p w:rsidR="004E2CB5" w:rsidRPr="005A4248" w:rsidRDefault="004E2CB5" w:rsidP="00064A72">
      <w:pPr>
        <w:pStyle w:val="a3"/>
        <w:spacing w:before="0" w:beforeAutospacing="0" w:after="0" w:afterAutospacing="0" w:line="160" w:lineRule="atLeast"/>
        <w:ind w:firstLine="284"/>
        <w:contextualSpacing/>
        <w:jc w:val="both"/>
        <w:rPr>
          <w:b/>
        </w:rPr>
      </w:pP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72">
        <w:rPr>
          <w:rFonts w:ascii="Times New Roman" w:eastAsia="Times New Roman" w:hAnsi="Times New Roman" w:cs="Times New Roman"/>
          <w:sz w:val="24"/>
          <w:szCs w:val="24"/>
        </w:rPr>
        <w:t xml:space="preserve">Основание: План </w:t>
      </w:r>
      <w:r w:rsidRPr="00064A72">
        <w:rPr>
          <w:rFonts w:ascii="Times New Roman" w:hAnsi="Times New Roman" w:cs="Times New Roman"/>
          <w:sz w:val="24"/>
          <w:szCs w:val="24"/>
        </w:rPr>
        <w:t>функционирования образовательного процесса в Муниципальном автономном общеобразовательном учреждении «Средняя общеобразовательная школа № 4» на 2022-2023 учебный год.</w:t>
      </w:r>
    </w:p>
    <w:p w:rsidR="00AD083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72">
        <w:rPr>
          <w:rFonts w:ascii="Times New Roman" w:eastAsia="Times New Roman" w:hAnsi="Times New Roman" w:cs="Times New Roman"/>
          <w:sz w:val="24"/>
          <w:szCs w:val="24"/>
        </w:rPr>
        <w:t xml:space="preserve">Объект контроля: Качество реализации ООП НОО, ООП ООО, в </w:t>
      </w:r>
      <w:proofErr w:type="spellStart"/>
      <w:r w:rsidRPr="00064A7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064A72">
        <w:rPr>
          <w:rFonts w:ascii="Times New Roman" w:eastAsia="Times New Roman" w:hAnsi="Times New Roman" w:cs="Times New Roman"/>
          <w:sz w:val="24"/>
          <w:szCs w:val="24"/>
        </w:rPr>
        <w:t>. по обновленным ФГОС</w:t>
      </w:r>
      <w:r w:rsidR="00064A72" w:rsidRPr="00064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CB5" w:rsidRPr="00064A72" w:rsidRDefault="004E2CB5" w:rsidP="00064A72">
      <w:pPr>
        <w:spacing w:after="0"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72">
        <w:rPr>
          <w:rFonts w:ascii="Times New Roman" w:eastAsia="Times New Roman" w:hAnsi="Times New Roman" w:cs="Times New Roman"/>
          <w:sz w:val="24"/>
          <w:szCs w:val="24"/>
        </w:rPr>
        <w:t>Содержание контроля: Условия реализации ООП НОО, ООП ООО</w:t>
      </w: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72">
        <w:rPr>
          <w:rFonts w:ascii="Times New Roman" w:eastAsia="Times New Roman" w:hAnsi="Times New Roman" w:cs="Times New Roman"/>
          <w:sz w:val="24"/>
          <w:szCs w:val="24"/>
        </w:rPr>
        <w:t>Цел контроля</w:t>
      </w:r>
      <w:r w:rsidR="00064A72" w:rsidRPr="00064A72">
        <w:rPr>
          <w:rFonts w:ascii="Times New Roman" w:eastAsia="Times New Roman" w:hAnsi="Times New Roman" w:cs="Times New Roman"/>
          <w:sz w:val="24"/>
          <w:szCs w:val="24"/>
        </w:rPr>
        <w:t>: в</w:t>
      </w:r>
      <w:r w:rsidRPr="00064A72">
        <w:rPr>
          <w:rFonts w:ascii="Times New Roman" w:eastAsia="Times New Roman" w:hAnsi="Times New Roman" w:cs="Times New Roman"/>
          <w:sz w:val="24"/>
          <w:szCs w:val="24"/>
        </w:rPr>
        <w:t>ыявление положи тельных моментов и затруднений в реализации ООП НОО, ООП ООО</w:t>
      </w:r>
      <w:r w:rsidR="00064A72" w:rsidRPr="00064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72">
        <w:rPr>
          <w:rFonts w:ascii="Times New Roman" w:eastAsia="Times New Roman" w:hAnsi="Times New Roman" w:cs="Times New Roman"/>
          <w:sz w:val="24"/>
          <w:szCs w:val="24"/>
        </w:rPr>
        <w:t xml:space="preserve">Сроки: </w:t>
      </w:r>
      <w:r w:rsidR="00064A72" w:rsidRPr="00064A72">
        <w:rPr>
          <w:rFonts w:ascii="Times New Roman" w:eastAsia="Times New Roman" w:hAnsi="Times New Roman" w:cs="Times New Roman"/>
          <w:sz w:val="24"/>
          <w:szCs w:val="24"/>
        </w:rPr>
        <w:t>16.09.2022 год.</w:t>
      </w:r>
    </w:p>
    <w:p w:rsidR="004E2CB5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72">
        <w:rPr>
          <w:rFonts w:ascii="Times New Roman" w:eastAsia="Times New Roman" w:hAnsi="Times New Roman" w:cs="Times New Roman"/>
          <w:sz w:val="24"/>
          <w:szCs w:val="24"/>
        </w:rPr>
        <w:t>Результаты контроля:</w:t>
      </w: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Кадровые условия реализации программы начального общего образования</w:t>
      </w:r>
    </w:p>
    <w:p w:rsidR="004E2CB5" w:rsidRPr="00064A72" w:rsidRDefault="004E2CB5" w:rsidP="00064A72">
      <w:pPr>
        <w:pStyle w:val="1"/>
        <w:numPr>
          <w:ilvl w:val="0"/>
          <w:numId w:val="6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Кадровый состав школы: директор школы, заместитель директора по воспитательной работе, заместитель директора по учебно-воспитательной работе, заместитель директора по методической работе, советник директора по воспитанию и связями с детскими объединениями, классные руководители (34 человека), педагоги (47 человек), уполномоченный по ЗПУОО.</w:t>
      </w:r>
    </w:p>
    <w:p w:rsidR="00B73B48" w:rsidRPr="00064A72" w:rsidRDefault="00B73B48" w:rsidP="00064A72">
      <w:pPr>
        <w:pStyle w:val="1"/>
        <w:numPr>
          <w:ilvl w:val="0"/>
          <w:numId w:val="6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Укомплектованность МАОУ СОШ № 4 педагогическими, руководящими и иными работниками 100% в соответствии с утвержденным штатным расписанием. Уровень квалификации педагогических и иных работников МАОУ СОШ № 4, участвующих в реализации основной образовательной программы и создании условий для ее разработки и реализации подтвержден наличием документов о присвоении квалификации, соответствующей должностным обязанностям работника.</w:t>
      </w:r>
    </w:p>
    <w:p w:rsidR="00D679EE" w:rsidRPr="00064A72" w:rsidRDefault="00D679EE" w:rsidP="00064A72">
      <w:pPr>
        <w:pStyle w:val="1"/>
        <w:numPr>
          <w:ilvl w:val="0"/>
          <w:numId w:val="6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работников МАОУ СОШ № 4 обеспечивается освоением ими дополнительных профессиональных программ по профилю педагогической деятельности не реже чем один раз в три года.</w:t>
      </w:r>
    </w:p>
    <w:p w:rsidR="00B73B48" w:rsidRPr="00064A72" w:rsidRDefault="00B73B48" w:rsidP="00064A72">
      <w:pPr>
        <w:pStyle w:val="1"/>
        <w:numPr>
          <w:ilvl w:val="0"/>
          <w:numId w:val="6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В ходе реализации основной образовательной программы проводится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 (ежегодное заполнение «Карты педагогического роста», создание «Индивидуального образовательного маршрута» педагога).</w:t>
      </w:r>
    </w:p>
    <w:p w:rsidR="00B73B48" w:rsidRPr="00064A72" w:rsidRDefault="00B73B48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Для реализации программы начального общего и основного общего образования МАОУ СОШ № 4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Школьные нормативно-правовые акты по вопросам воспитательной деятельности</w:t>
      </w: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основной образовательной программы начального общего образования</w:t>
      </w:r>
    </w:p>
    <w:p w:rsidR="00D679EE" w:rsidRPr="00064A72" w:rsidRDefault="00D679EE" w:rsidP="00064A72">
      <w:pPr>
        <w:pStyle w:val="1"/>
        <w:numPr>
          <w:ilvl w:val="0"/>
          <w:numId w:val="1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Психолого-педагогические условия, созданные в МАОУ СОШ № 4, способствуют исполнению требований ФГОС НОО к психолого-педагогическим условиям реализации основной образовательной программы начального общего образования</w:t>
      </w:r>
    </w:p>
    <w:p w:rsidR="00D679EE" w:rsidRPr="00064A72" w:rsidRDefault="00D679EE" w:rsidP="00064A72">
      <w:pPr>
        <w:pStyle w:val="1"/>
        <w:numPr>
          <w:ilvl w:val="0"/>
          <w:numId w:val="1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В МАОУ СОШ № 4 психолого-педагогическое сопровождение реализации программы начального общего</w:t>
      </w:r>
      <w:r w:rsidR="00B73B48" w:rsidRPr="00064A72">
        <w:rPr>
          <w:rFonts w:ascii="Times New Roman" w:hAnsi="Times New Roman" w:cs="Times New Roman"/>
          <w:sz w:val="24"/>
          <w:szCs w:val="24"/>
        </w:rPr>
        <w:t xml:space="preserve"> и основного общего</w:t>
      </w:r>
      <w:r w:rsidRPr="00064A72">
        <w:rPr>
          <w:rFonts w:ascii="Times New Roman" w:hAnsi="Times New Roman" w:cs="Times New Roman"/>
          <w:sz w:val="24"/>
          <w:szCs w:val="24"/>
        </w:rPr>
        <w:t xml:space="preserve"> образования осуществляется квалифицированными специалистами: педагогом-психологом (</w:t>
      </w:r>
      <w:r w:rsidR="00C55B0C">
        <w:rPr>
          <w:rFonts w:ascii="Times New Roman" w:hAnsi="Times New Roman" w:cs="Times New Roman"/>
          <w:sz w:val="24"/>
          <w:szCs w:val="24"/>
        </w:rPr>
        <w:t>2</w:t>
      </w:r>
      <w:r w:rsidRPr="00064A72">
        <w:rPr>
          <w:rFonts w:ascii="Times New Roman" w:hAnsi="Times New Roman" w:cs="Times New Roman"/>
          <w:sz w:val="24"/>
          <w:szCs w:val="24"/>
        </w:rPr>
        <w:t>); учителем-</w:t>
      </w:r>
      <w:r w:rsidRPr="00064A72">
        <w:rPr>
          <w:rFonts w:ascii="Times New Roman" w:hAnsi="Times New Roman" w:cs="Times New Roman"/>
          <w:sz w:val="24"/>
          <w:szCs w:val="24"/>
        </w:rPr>
        <w:lastRenderedPageBreak/>
        <w:t>логопедом (</w:t>
      </w:r>
      <w:r w:rsidR="00C55B0C">
        <w:rPr>
          <w:rFonts w:ascii="Times New Roman" w:hAnsi="Times New Roman" w:cs="Times New Roman"/>
          <w:sz w:val="24"/>
          <w:szCs w:val="24"/>
        </w:rPr>
        <w:t>1</w:t>
      </w:r>
      <w:r w:rsidRPr="00064A72">
        <w:rPr>
          <w:rFonts w:ascii="Times New Roman" w:hAnsi="Times New Roman" w:cs="Times New Roman"/>
          <w:sz w:val="24"/>
          <w:szCs w:val="24"/>
        </w:rPr>
        <w:t>); социальным педагогом (1). В процессе реализации основной образовательной программы начального общего образования МАОУ СОШ № 4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</w:t>
      </w:r>
    </w:p>
    <w:p w:rsidR="00D679EE" w:rsidRPr="00064A72" w:rsidRDefault="00D679EE" w:rsidP="00064A72">
      <w:pPr>
        <w:pStyle w:val="1"/>
        <w:numPr>
          <w:ilvl w:val="0"/>
          <w:numId w:val="1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В школе действует психолого-педагогический консилиум (далее </w:t>
      </w:r>
      <w:proofErr w:type="spellStart"/>
      <w:r w:rsidRPr="00064A7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64A72">
        <w:rPr>
          <w:rFonts w:ascii="Times New Roman" w:hAnsi="Times New Roman" w:cs="Times New Roman"/>
          <w:sz w:val="24"/>
          <w:szCs w:val="24"/>
        </w:rPr>
        <w:t>), сопровождающий обучающихся с ограниченными возможностями здоровья.</w:t>
      </w:r>
    </w:p>
    <w:p w:rsidR="004E2CB5" w:rsidRPr="00064A72" w:rsidRDefault="004E2CB5" w:rsidP="00064A72">
      <w:pPr>
        <w:pStyle w:val="1"/>
        <w:numPr>
          <w:ilvl w:val="0"/>
          <w:numId w:val="1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Система поощрения социальной успешности и проявления активной жизненной позиции обучающихся</w:t>
      </w:r>
    </w:p>
    <w:p w:rsidR="004E2CB5" w:rsidRPr="00064A72" w:rsidRDefault="004E2CB5" w:rsidP="00064A72">
      <w:pPr>
        <w:pStyle w:val="1"/>
        <w:numPr>
          <w:ilvl w:val="0"/>
          <w:numId w:val="1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работы с обучающимися с особыми образовательными потребностями</w:t>
      </w: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Финансово-экономические условия реализации образовательной программы начального общего образования</w:t>
      </w:r>
      <w:r w:rsidR="00D679EE" w:rsidRPr="00064A72">
        <w:rPr>
          <w:rFonts w:ascii="Times New Roman" w:hAnsi="Times New Roman" w:cs="Times New Roman"/>
          <w:sz w:val="24"/>
          <w:szCs w:val="24"/>
        </w:rPr>
        <w:t>.</w:t>
      </w:r>
    </w:p>
    <w:p w:rsidR="00D679EE" w:rsidRPr="00064A72" w:rsidRDefault="00D679EE" w:rsidP="00064A72">
      <w:pPr>
        <w:pStyle w:val="1"/>
        <w:numPr>
          <w:ilvl w:val="0"/>
          <w:numId w:val="5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Финансовое обеспечение реализации образовательной программы основного общего образования МАОУ СОШ № 4 осуществляется на основании Соглашения о предоставлении субсидии из бюджета Чайковского городского округа муниципальному автономному учреждению на финансовое обеспечение выполнения муниципального задания на оказание муниципальных услуг.</w:t>
      </w:r>
    </w:p>
    <w:p w:rsidR="00D679EE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Информационно-методические условия реализации программы начального общего образования</w:t>
      </w:r>
      <w:r w:rsidR="00D679EE" w:rsidRPr="00064A72">
        <w:rPr>
          <w:rFonts w:ascii="Times New Roman" w:hAnsi="Times New Roman" w:cs="Times New Roman"/>
          <w:sz w:val="24"/>
          <w:szCs w:val="24"/>
        </w:rPr>
        <w:t>.</w:t>
      </w:r>
    </w:p>
    <w:p w:rsidR="00D679EE" w:rsidRPr="00064A72" w:rsidRDefault="00D679EE" w:rsidP="00064A72">
      <w:pPr>
        <w:pStyle w:val="1"/>
        <w:numPr>
          <w:ilvl w:val="0"/>
          <w:numId w:val="4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Основными компонентами ИОС являются: </w:t>
      </w:r>
      <w:r w:rsidRPr="0006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72">
        <w:rPr>
          <w:rFonts w:ascii="Times New Roman" w:hAnsi="Times New Roman" w:cs="Times New Roman"/>
          <w:sz w:val="24"/>
          <w:szCs w:val="24"/>
        </w:rPr>
        <w:t xml:space="preserve"> учебно-методические комплекты по всем учебным предметам на языках обучения, определённых учредителем образовательной организации; </w:t>
      </w:r>
      <w:r w:rsidRPr="0006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72">
        <w:rPr>
          <w:rFonts w:ascii="Times New Roman" w:hAnsi="Times New Roman" w:cs="Times New Roman"/>
          <w:sz w:val="24"/>
          <w:szCs w:val="24"/>
        </w:rPr>
        <w:t xml:space="preserve"> учебно-наглядные пособия (средства натурного фонда, печатные средства надлежащего качества демонстрационные и раздаточные, экранно-звуковые средства, мультимедийные средства); </w:t>
      </w:r>
      <w:r w:rsidRPr="0006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72">
        <w:rPr>
          <w:rFonts w:ascii="Times New Roman" w:hAnsi="Times New Roman" w:cs="Times New Roman"/>
          <w:sz w:val="24"/>
          <w:szCs w:val="24"/>
        </w:rPr>
        <w:t xml:space="preserve"> фонд дополнительной литературы (детская художественная и научно- популярная литература, справочно-библиографические и периодические издания).</w:t>
      </w:r>
    </w:p>
    <w:p w:rsidR="00D679EE" w:rsidRPr="00064A72" w:rsidRDefault="00D679EE" w:rsidP="00064A72">
      <w:pPr>
        <w:pStyle w:val="1"/>
        <w:numPr>
          <w:ilvl w:val="0"/>
          <w:numId w:val="4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В МАОУ СОШ № 4 создано единое информационное пространство на основе организации электронного документооборота, использования АИС «Траектория». Организовано взаимодействие всех участников образовательных отношений через электронный журнал/дневник </w:t>
      </w:r>
      <w:proofErr w:type="spellStart"/>
      <w:r w:rsidRPr="00064A72">
        <w:rPr>
          <w:rFonts w:ascii="Times New Roman" w:hAnsi="Times New Roman" w:cs="Times New Roman"/>
          <w:sz w:val="24"/>
          <w:szCs w:val="24"/>
        </w:rPr>
        <w:t>ЭПОС.Школа</w:t>
      </w:r>
      <w:proofErr w:type="spellEnd"/>
      <w:r w:rsidRPr="00064A72">
        <w:rPr>
          <w:rFonts w:ascii="Times New Roman" w:hAnsi="Times New Roman" w:cs="Times New Roman"/>
          <w:sz w:val="24"/>
          <w:szCs w:val="24"/>
        </w:rPr>
        <w:t xml:space="preserve"> по внутренней и внешней сети, форум, электронную почту, доску объявлений и </w:t>
      </w:r>
      <w:proofErr w:type="spellStart"/>
      <w:r w:rsidRPr="00064A72"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D679EE" w:rsidRPr="00064A72" w:rsidRDefault="00D679EE" w:rsidP="00064A72">
      <w:pPr>
        <w:pStyle w:val="1"/>
        <w:numPr>
          <w:ilvl w:val="0"/>
          <w:numId w:val="3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Перечень информационных ресурсов, используемых в образовательной деятельности: </w:t>
      </w:r>
    </w:p>
    <w:p w:rsidR="00D679EE" w:rsidRPr="00064A72" w:rsidRDefault="00D679EE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1. 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Материалы можно смотреть без регистрации. https://resh.edu.ru/ </w:t>
      </w:r>
    </w:p>
    <w:p w:rsidR="00D679EE" w:rsidRPr="00064A72" w:rsidRDefault="00D679EE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064A7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064A72">
        <w:rPr>
          <w:rFonts w:ascii="Times New Roman" w:hAnsi="Times New Roman" w:cs="Times New Roman"/>
          <w:sz w:val="24"/>
          <w:szCs w:val="24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Pr="00064A7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64A72">
        <w:rPr>
          <w:rFonts w:ascii="Times New Roman" w:hAnsi="Times New Roman" w:cs="Times New Roman"/>
          <w:sz w:val="24"/>
          <w:szCs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5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https://uchi.ru/</w:t>
        </w:r>
      </w:hyperlink>
      <w:r w:rsidRPr="0006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9EE" w:rsidRPr="00064A72" w:rsidRDefault="00D679EE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3. «Яндекс. Учебник» - более 45 тыс. заданий разного уровня сложности для школьников 1– 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6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https://education.yandex.ru/home/</w:t>
        </w:r>
      </w:hyperlink>
    </w:p>
    <w:p w:rsidR="00D679EE" w:rsidRPr="00064A72" w:rsidRDefault="00D679EE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4. Мобильное электронное образование – разнообразные форматы материалов (текст, мультимедиа, интерактивные ресурсы). Разработаны онлайн курсы для обучающихся 1-11 классов. Предусмотрена система видеоконференций и мессенджер. </w:t>
      </w:r>
      <w:hyperlink r:id="rId7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https://mob-edu.ru/</w:t>
        </w:r>
      </w:hyperlink>
    </w:p>
    <w:p w:rsidR="00D679EE" w:rsidRPr="00064A72" w:rsidRDefault="00D679EE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64A72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064A72">
        <w:rPr>
          <w:rFonts w:ascii="Times New Roman" w:hAnsi="Times New Roman" w:cs="Times New Roman"/>
          <w:sz w:val="24"/>
          <w:szCs w:val="24"/>
        </w:rPr>
        <w:t xml:space="preserve"> - онлайн-школа для обучающихся 1-11 классов, помогающая в подготовке к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 https://foxford.ru/about </w:t>
      </w:r>
    </w:p>
    <w:p w:rsidR="00D679EE" w:rsidRPr="00064A72" w:rsidRDefault="00D679EE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6. Издательство «Просвещение» - бесплатный доступ к электронным версиям </w:t>
      </w:r>
      <w:proofErr w:type="spellStart"/>
      <w:r w:rsidRPr="00064A72">
        <w:rPr>
          <w:rFonts w:ascii="Times New Roman" w:hAnsi="Times New Roman" w:cs="Times New Roman"/>
          <w:sz w:val="24"/>
          <w:szCs w:val="24"/>
        </w:rPr>
        <w:t>учебнометодических</w:t>
      </w:r>
      <w:proofErr w:type="spellEnd"/>
      <w:r w:rsidRPr="00064A72">
        <w:rPr>
          <w:rFonts w:ascii="Times New Roman" w:hAnsi="Times New Roman" w:cs="Times New Roman"/>
          <w:sz w:val="24"/>
          <w:szCs w:val="24"/>
        </w:rPr>
        <w:t xml:space="preserve">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</w:t>
      </w:r>
      <w:hyperlink r:id="rId8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https://media.prosv.ru/</w:t>
        </w:r>
      </w:hyperlink>
      <w:r w:rsidRPr="0006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9EE" w:rsidRPr="00064A72" w:rsidRDefault="00D679EE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7. Издательство «Русское слово»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https://русскоеслово.рф/</w:t>
      </w: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Интернет-ресурсы для работы с обучающимися: Журнал </w:t>
      </w:r>
      <w:proofErr w:type="spellStart"/>
      <w:r w:rsidRPr="00064A72">
        <w:rPr>
          <w:rFonts w:ascii="Times New Roman" w:hAnsi="Times New Roman" w:cs="Times New Roman"/>
          <w:sz w:val="24"/>
          <w:szCs w:val="24"/>
        </w:rPr>
        <w:t>ЭПОС.Школа</w:t>
      </w:r>
      <w:proofErr w:type="spellEnd"/>
      <w:r w:rsidRPr="00064A72">
        <w:rPr>
          <w:rFonts w:ascii="Times New Roman" w:hAnsi="Times New Roman" w:cs="Times New Roman"/>
          <w:sz w:val="24"/>
          <w:szCs w:val="24"/>
        </w:rPr>
        <w:t xml:space="preserve"> (permkrai.ru) </w:t>
      </w: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1. РЭШ. Электронный банк заданий для оценки функциональной грамотности. Диагностические работы Министерства просвещения РФ </w:t>
      </w:r>
      <w:hyperlink r:id="rId9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Pr="0006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2. Электронные формы учебных пособий издательства Просвещение </w:t>
      </w:r>
      <w:hyperlink r:id="rId10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https://media.prosv.ru/</w:t>
        </w:r>
      </w:hyperlink>
      <w:r w:rsidRPr="0006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3. Банк заданий ИСРО РАО </w:t>
      </w:r>
      <w:hyperlink r:id="rId11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http://skiv.instrao.ru/bank-zadaniy/</w:t>
        </w:r>
      </w:hyperlink>
      <w:r w:rsidRPr="0006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4. Открытый банк заданий PISA </w:t>
      </w:r>
      <w:hyperlink r:id="rId12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https://fioco.ru/примеры-задач-pisa</w:t>
        </w:r>
      </w:hyperlink>
      <w:r w:rsidRPr="0006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5. Программа ИРО Самарской области по развитию ФГ https://www.sipkro.ru/projects/funktsionalnaya-gramotnost/ 6. МЦКО </w:t>
      </w:r>
      <w:hyperlink r:id="rId13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https://mcko.ru/</w:t>
        </w:r>
      </w:hyperlink>
      <w:r w:rsidRPr="0006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7.ЯКласс </w:t>
      </w:r>
      <w:hyperlink r:id="rId14" w:history="1">
        <w:r w:rsidRPr="00064A72">
          <w:rPr>
            <w:rStyle w:val="a6"/>
            <w:rFonts w:ascii="Times New Roman" w:hAnsi="Times New Roman" w:cs="Times New Roman"/>
            <w:sz w:val="24"/>
            <w:szCs w:val="24"/>
          </w:rPr>
          <w:t>https://www.yaklass.ru</w:t>
        </w:r>
      </w:hyperlink>
      <w:r w:rsidRPr="0006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8. Единое содержание общего образования https://edsoo.ru/</w:t>
      </w:r>
    </w:p>
    <w:p w:rsidR="004E2CB5" w:rsidRPr="00064A72" w:rsidRDefault="004E2CB5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основной образовательной программы</w:t>
      </w:r>
      <w:r w:rsidR="00D679EE" w:rsidRPr="00064A72">
        <w:rPr>
          <w:rFonts w:ascii="Times New Roman" w:hAnsi="Times New Roman" w:cs="Times New Roman"/>
          <w:sz w:val="24"/>
          <w:szCs w:val="24"/>
        </w:rPr>
        <w:t>^</w:t>
      </w:r>
    </w:p>
    <w:p w:rsidR="00D679EE" w:rsidRPr="00064A72" w:rsidRDefault="00D679EE" w:rsidP="00064A72">
      <w:pPr>
        <w:pStyle w:val="1"/>
        <w:numPr>
          <w:ilvl w:val="0"/>
          <w:numId w:val="2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школа располагает зданием по адресу: ул. Карла Маркса 16/1, общей площадью 3392,7 </w:t>
      </w:r>
      <w:proofErr w:type="spellStart"/>
      <w:r w:rsidRPr="00064A7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4A72">
        <w:rPr>
          <w:rFonts w:ascii="Times New Roman" w:hAnsi="Times New Roman" w:cs="Times New Roman"/>
          <w:sz w:val="24"/>
          <w:szCs w:val="24"/>
        </w:rPr>
        <w:t>. Здание школы передано в оперативное управление 308 Комитетом по управлению имуществом администрации Чайковского муниципального района на основании договора № 01086 от 17.03.2010 г. В здании находятся 27 учебных кабинетов. Все учебные помещения школы отвечают санитарно-гигиеническим нормам. Школа располагает необходимым набором средств обучения для полноценной организации УВП., действует система противопожарной сигнализации и тревожная кнопка. 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соответствия принятой категории разработанного стандарта.</w:t>
      </w:r>
    </w:p>
    <w:p w:rsidR="00D679EE" w:rsidRPr="00064A72" w:rsidRDefault="00D679EE" w:rsidP="00064A72">
      <w:pPr>
        <w:pStyle w:val="1"/>
        <w:numPr>
          <w:ilvl w:val="0"/>
          <w:numId w:val="2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Организация зональной структуры учебного кабинета отвечает педагогическим и эргономическим требованиям, комфортности и безопасности образовательного процесса.</w:t>
      </w:r>
    </w:p>
    <w:p w:rsidR="00B73B48" w:rsidRPr="00064A72" w:rsidRDefault="00B73B48" w:rsidP="00064A72">
      <w:pPr>
        <w:pStyle w:val="1"/>
        <w:numPr>
          <w:ilvl w:val="0"/>
          <w:numId w:val="2"/>
        </w:numPr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В наличии имеются два мобильных класса в состав которого входит 12 и 15 ноутбуков.</w:t>
      </w:r>
    </w:p>
    <w:p w:rsidR="00D679EE" w:rsidRPr="00064A72" w:rsidRDefault="00D679EE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 xml:space="preserve">Комплектование классов и учебных кабинетов формируется с учётом: </w:t>
      </w:r>
      <w:r w:rsidRPr="0006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72">
        <w:rPr>
          <w:rFonts w:ascii="Times New Roman" w:hAnsi="Times New Roman" w:cs="Times New Roman"/>
          <w:sz w:val="24"/>
          <w:szCs w:val="24"/>
        </w:rPr>
        <w:t xml:space="preserve"> возрастных и индивидуальных психологических особенностей обучающихся; </w:t>
      </w:r>
      <w:r w:rsidRPr="0006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72">
        <w:rPr>
          <w:rFonts w:ascii="Times New Roman" w:hAnsi="Times New Roman" w:cs="Times New Roman"/>
          <w:sz w:val="24"/>
          <w:szCs w:val="24"/>
        </w:rPr>
        <w:t xml:space="preserve"> ориентации на достижение личностных, метапредметных и предметных результатов обучения; </w:t>
      </w:r>
      <w:r w:rsidRPr="0006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72">
        <w:rPr>
          <w:rFonts w:ascii="Times New Roman" w:hAnsi="Times New Roman" w:cs="Times New Roman"/>
          <w:sz w:val="24"/>
          <w:szCs w:val="24"/>
        </w:rPr>
        <w:t xml:space="preserve"> необходимости и достаточности; </w:t>
      </w:r>
      <w:r w:rsidRPr="00064A72">
        <w:rPr>
          <w:rFonts w:ascii="Times New Roman" w:hAnsi="Times New Roman" w:cs="Times New Roman"/>
          <w:sz w:val="24"/>
          <w:szCs w:val="24"/>
        </w:rPr>
        <w:sym w:font="Symbol" w:char="F0B7"/>
      </w:r>
      <w:r w:rsidRPr="00064A72">
        <w:rPr>
          <w:rFonts w:ascii="Times New Roman" w:hAnsi="Times New Roman" w:cs="Times New Roman"/>
          <w:sz w:val="24"/>
          <w:szCs w:val="24"/>
        </w:rPr>
        <w:t xml:space="preserve"> универсальности, возможности применения одних и тех же средств обучения для решения комплекса задач</w:t>
      </w:r>
      <w:r w:rsidR="00064A72" w:rsidRPr="00064A72">
        <w:rPr>
          <w:rFonts w:ascii="Times New Roman" w:hAnsi="Times New Roman" w:cs="Times New Roman"/>
          <w:sz w:val="24"/>
          <w:szCs w:val="24"/>
        </w:rPr>
        <w:t>.</w:t>
      </w: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A72" w:rsidRP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72">
        <w:rPr>
          <w:rFonts w:ascii="Times New Roman" w:hAnsi="Times New Roman" w:cs="Times New Roman"/>
          <w:sz w:val="24"/>
          <w:szCs w:val="24"/>
        </w:rPr>
        <w:t>Вывод:</w:t>
      </w:r>
    </w:p>
    <w:p w:rsid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72">
        <w:rPr>
          <w:rFonts w:ascii="Times New Roman" w:eastAsia="Times New Roman" w:hAnsi="Times New Roman" w:cs="Times New Roman"/>
          <w:sz w:val="24"/>
          <w:szCs w:val="24"/>
        </w:rPr>
        <w:t>Условия организации образовательного процесса соответствуют требованиям и достаточны для реализации ООП НОО, ООП ООО.</w:t>
      </w:r>
    </w:p>
    <w:p w:rsid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A72" w:rsidRDefault="00064A72" w:rsidP="00064A72">
      <w:pPr>
        <w:pStyle w:val="1"/>
        <w:spacing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A72" w:rsidRPr="00064A72" w:rsidRDefault="00064A72" w:rsidP="00064A72">
      <w:pPr>
        <w:pStyle w:val="1"/>
        <w:spacing w:line="16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Краюхина Л.В.</w:t>
      </w:r>
    </w:p>
    <w:sectPr w:rsidR="00064A72" w:rsidRPr="00064A72" w:rsidSect="00AD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515"/>
    <w:multiLevelType w:val="hybridMultilevel"/>
    <w:tmpl w:val="4722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67CE"/>
    <w:multiLevelType w:val="hybridMultilevel"/>
    <w:tmpl w:val="4D2C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E0270"/>
    <w:multiLevelType w:val="hybridMultilevel"/>
    <w:tmpl w:val="B494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4BDA"/>
    <w:multiLevelType w:val="hybridMultilevel"/>
    <w:tmpl w:val="63C6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252B7"/>
    <w:multiLevelType w:val="hybridMultilevel"/>
    <w:tmpl w:val="08C4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FF9"/>
    <w:multiLevelType w:val="hybridMultilevel"/>
    <w:tmpl w:val="1EC4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6D"/>
    <w:rsid w:val="00064A72"/>
    <w:rsid w:val="004E2CB5"/>
    <w:rsid w:val="005A4248"/>
    <w:rsid w:val="00AB5D6D"/>
    <w:rsid w:val="00AD0835"/>
    <w:rsid w:val="00B73B48"/>
    <w:rsid w:val="00C55B0C"/>
    <w:rsid w:val="00CD065F"/>
    <w:rsid w:val="00D6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B4A01-5D03-4742-93A6-58A9C10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38,bqiaagaaeyqcaaagiaiaaaphcgaabe8kaaaaaaaaaaaaaaaaaaaaaaaaaaaaaaaaaaaaaaaaaaaaaaaaaaaaaaaaaaaaaaaaaaaaaaaaaaaaaaaaaaaaaaaaaaaaaaaaaaaaaaaaaaaaaaaaaaaaaaaaaaaaaaaaaaaaaaaaaaaaaaaaaaaaaaaaaaaaaaaaaaaaaaaaaaaaaaaaaaaaaaaaaaaaaaaaaaaaaaaa"/>
    <w:basedOn w:val="a"/>
    <w:rsid w:val="004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2CB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Title"/>
    <w:basedOn w:val="1"/>
    <w:next w:val="1"/>
    <w:link w:val="a5"/>
    <w:rsid w:val="004E2CB5"/>
    <w:pPr>
      <w:keepNext/>
      <w:keepLines/>
      <w:spacing w:after="60"/>
    </w:pPr>
    <w:rPr>
      <w:sz w:val="52"/>
      <w:szCs w:val="52"/>
    </w:rPr>
  </w:style>
  <w:style w:type="character" w:customStyle="1" w:styleId="a5">
    <w:name w:val="Заголовок Знак"/>
    <w:basedOn w:val="a0"/>
    <w:link w:val="a4"/>
    <w:rsid w:val="004E2CB5"/>
    <w:rPr>
      <w:rFonts w:ascii="Arial" w:eastAsia="Arial" w:hAnsi="Arial" w:cs="Arial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D67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hyperlink" Target="https://m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-edu.ru/" TargetMode="External"/><Relationship Id="rId12" Type="http://schemas.openxmlformats.org/officeDocument/2006/relationships/hyperlink" Target="https://fioco.ru/&#1087;&#1088;&#1080;&#1084;&#1077;&#1088;&#1099;-&#1079;&#1072;&#1076;&#1072;&#1095;-pi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4</cp:revision>
  <dcterms:created xsi:type="dcterms:W3CDTF">2023-05-03T18:03:00Z</dcterms:created>
  <dcterms:modified xsi:type="dcterms:W3CDTF">2023-05-23T12:40:00Z</dcterms:modified>
</cp:coreProperties>
</file>