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74" w:rsidRDefault="005B1874" w:rsidP="005B187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5B1874" w:rsidRDefault="005B1874" w:rsidP="005B1874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5B1874" w:rsidRDefault="005B1874" w:rsidP="005B187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5B1874" w:rsidRDefault="005B1874" w:rsidP="005B187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3175"/>
                <wp:wrapNone/>
                <wp:docPr id="11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руководитель ШМО _______/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DpoTTmiwIAAAAF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3175"/>
                <wp:wrapNone/>
                <wp:docPr id="10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BOsYfMwwIAALE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3810" b="2540"/>
                <wp:wrapNone/>
                <wp:docPr id="8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5B1874" w:rsidRDefault="005B1874" w:rsidP="005B187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DZU3IB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5B1874" w:rsidRDefault="005B1874" w:rsidP="005B187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874" w:rsidRDefault="005B1874" w:rsidP="005B187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5B1874" w:rsidRDefault="005B1874" w:rsidP="005B187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5B1874" w:rsidRDefault="005B1874" w:rsidP="005B1874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5B1874" w:rsidRDefault="005B1874" w:rsidP="005B1874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  <w:bookmarkStart w:id="0" w:name="_GoBack"/>
      <w:bookmarkEnd w:id="0"/>
    </w:p>
    <w:p w:rsidR="005B1874" w:rsidRDefault="005B1874" w:rsidP="005B1874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5B1874" w:rsidRPr="005B1874" w:rsidRDefault="005B1874" w:rsidP="005B18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1874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5B187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1874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</w:p>
    <w:p w:rsidR="005B1874" w:rsidRPr="005B1874" w:rsidRDefault="005B1874" w:rsidP="005B18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1874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5B1874" w:rsidRPr="005B1874" w:rsidRDefault="005B1874" w:rsidP="003D5E98">
      <w:pPr>
        <w:tabs>
          <w:tab w:val="left" w:pos="495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B1874">
        <w:rPr>
          <w:rFonts w:ascii="Times New Roman" w:hAnsi="Times New Roman"/>
          <w:b/>
          <w:sz w:val="28"/>
          <w:szCs w:val="28"/>
        </w:rPr>
        <w:t>«Геометрия»</w:t>
      </w:r>
    </w:p>
    <w:p w:rsidR="003D5E98" w:rsidRPr="005B1874" w:rsidRDefault="003D5E98" w:rsidP="003D5E98">
      <w:pPr>
        <w:tabs>
          <w:tab w:val="left" w:pos="495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5B1874">
        <w:rPr>
          <w:rFonts w:ascii="Times New Roman" w:hAnsi="Times New Roman"/>
          <w:sz w:val="28"/>
          <w:szCs w:val="28"/>
        </w:rPr>
        <w:t xml:space="preserve"> для обучающихся 8 класса</w:t>
      </w:r>
    </w:p>
    <w:p w:rsidR="003D5E98" w:rsidRPr="005B1874" w:rsidRDefault="003D5E98" w:rsidP="003D5E98">
      <w:pPr>
        <w:tabs>
          <w:tab w:val="left" w:pos="495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5B1874">
        <w:rPr>
          <w:rFonts w:ascii="Times New Roman" w:hAnsi="Times New Roman"/>
          <w:sz w:val="28"/>
          <w:szCs w:val="28"/>
        </w:rPr>
        <w:t>на 2022-2023 учебный год</w:t>
      </w:r>
    </w:p>
    <w:p w:rsidR="003D5E98" w:rsidRPr="003D5E98" w:rsidRDefault="003D5E98" w:rsidP="003D5E98">
      <w:pPr>
        <w:tabs>
          <w:tab w:val="left" w:pos="495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5E98" w:rsidRPr="003D5E98" w:rsidRDefault="003D5E98" w:rsidP="003D5E98">
      <w:pPr>
        <w:tabs>
          <w:tab w:val="left" w:pos="495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B1874" w:rsidRDefault="005B1874" w:rsidP="005B187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5B1874" w:rsidRDefault="005B1874" w:rsidP="005B1874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Зайцева Галина Николаевна,</w:t>
      </w:r>
    </w:p>
    <w:p w:rsidR="005B1874" w:rsidRDefault="005B1874" w:rsidP="005B1874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математики  </w:t>
      </w: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1874" w:rsidRDefault="005B1874" w:rsidP="005B18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Чайковский 2022</w:t>
      </w:r>
    </w:p>
    <w:p w:rsidR="005B1874" w:rsidRDefault="005B18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B2237" w:rsidRPr="005B1874" w:rsidRDefault="005B2237" w:rsidP="008D0265">
      <w:pPr>
        <w:tabs>
          <w:tab w:val="left" w:pos="49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187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B2237" w:rsidRPr="00704A11" w:rsidRDefault="005B2237" w:rsidP="00054D46">
      <w:pPr>
        <w:ind w:left="-142" w:firstLine="993"/>
        <w:jc w:val="both"/>
        <w:rPr>
          <w:rFonts w:ascii="Times New Roman" w:hAnsi="Times New Roman" w:cs="Times New Roman"/>
        </w:rPr>
      </w:pPr>
      <w:r w:rsidRPr="00704A11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примерной программы по геометрии для 7-9 классов общеобразовательных учреждений (Геометрия. Сборник рабочих программ. 7-9 классы: пособие для учителей общеобразовательных учреждений / составитель Т. А. Бурмистрова. М.</w:t>
      </w:r>
      <w:r w:rsidR="00D16007">
        <w:rPr>
          <w:rFonts w:ascii="Times New Roman" w:hAnsi="Times New Roman" w:cs="Times New Roman"/>
          <w:sz w:val="24"/>
          <w:szCs w:val="24"/>
        </w:rPr>
        <w:t>: Просвещение, 2018</w:t>
      </w:r>
      <w:r w:rsidR="00054D46">
        <w:rPr>
          <w:rFonts w:ascii="Times New Roman" w:hAnsi="Times New Roman" w:cs="Times New Roman"/>
          <w:sz w:val="24"/>
          <w:szCs w:val="24"/>
        </w:rPr>
        <w:t xml:space="preserve">) в соответствии </w:t>
      </w:r>
      <w:r w:rsidR="0038219D">
        <w:rPr>
          <w:rFonts w:ascii="Times New Roman" w:hAnsi="Times New Roman" w:cs="Times New Roman"/>
          <w:sz w:val="24"/>
          <w:szCs w:val="24"/>
        </w:rPr>
        <w:t xml:space="preserve">с требованиями </w:t>
      </w:r>
      <w:r w:rsidR="00054D46" w:rsidRPr="00054D46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</w:t>
      </w:r>
      <w:r w:rsidR="004C6802" w:rsidRPr="00054D46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 w:rsidR="00054D46" w:rsidRPr="00054D46">
        <w:rPr>
          <w:rFonts w:ascii="Times New Roman" w:hAnsi="Times New Roman" w:cs="Times New Roman"/>
          <w:sz w:val="24"/>
          <w:szCs w:val="24"/>
        </w:rPr>
        <w:t>стандарта основного общего образования</w:t>
      </w:r>
      <w:r w:rsidR="00CA1B2E">
        <w:rPr>
          <w:rFonts w:ascii="Times New Roman" w:hAnsi="Times New Roman" w:cs="Times New Roman"/>
          <w:sz w:val="24"/>
          <w:szCs w:val="24"/>
        </w:rPr>
        <w:t>,</w:t>
      </w:r>
      <w:r w:rsidRPr="00704A11">
        <w:rPr>
          <w:rFonts w:ascii="Times New Roman" w:hAnsi="Times New Roman" w:cs="Times New Roman"/>
          <w:sz w:val="24"/>
          <w:szCs w:val="24"/>
        </w:rPr>
        <w:t xml:space="preserve"> обязательным минимумам содержания основных образова</w:t>
      </w:r>
      <w:r w:rsidR="00E3347C">
        <w:rPr>
          <w:rFonts w:ascii="Times New Roman" w:hAnsi="Times New Roman" w:cs="Times New Roman"/>
          <w:sz w:val="24"/>
          <w:szCs w:val="24"/>
        </w:rPr>
        <w:t xml:space="preserve">тельных программ, требованиями к </w:t>
      </w:r>
      <w:r w:rsidRPr="00704A11">
        <w:rPr>
          <w:rFonts w:ascii="Times New Roman" w:hAnsi="Times New Roman" w:cs="Times New Roman"/>
          <w:sz w:val="24"/>
          <w:szCs w:val="24"/>
        </w:rPr>
        <w:t>уровню подготовки выпускников. Учебная прог</w:t>
      </w:r>
      <w:r>
        <w:rPr>
          <w:rFonts w:ascii="Times New Roman" w:hAnsi="Times New Roman" w:cs="Times New Roman"/>
          <w:sz w:val="24"/>
          <w:szCs w:val="24"/>
        </w:rPr>
        <w:t xml:space="preserve">рамма 8 класса рассчитана на 70 </w:t>
      </w:r>
      <w:r w:rsidRPr="00704A11">
        <w:rPr>
          <w:rFonts w:ascii="Times New Roman" w:hAnsi="Times New Roman" w:cs="Times New Roman"/>
          <w:sz w:val="24"/>
          <w:szCs w:val="24"/>
        </w:rPr>
        <w:t xml:space="preserve">часов, по 2 часа в неделю. </w:t>
      </w:r>
    </w:p>
    <w:p w:rsidR="005B2237" w:rsidRPr="007E1C7E" w:rsidRDefault="00054D46" w:rsidP="00054D46">
      <w:pPr>
        <w:pStyle w:val="a4"/>
        <w:spacing w:before="120"/>
        <w:ind w:left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 Основные </w:t>
      </w:r>
      <w:r>
        <w:rPr>
          <w:b/>
          <w:i/>
          <w:sz w:val="24"/>
          <w:szCs w:val="24"/>
        </w:rPr>
        <w:t>цели</w:t>
      </w:r>
      <w:r w:rsidR="005B2237" w:rsidRPr="007E1C7E">
        <w:rPr>
          <w:b/>
          <w:i/>
          <w:sz w:val="24"/>
          <w:szCs w:val="24"/>
        </w:rPr>
        <w:t>:</w:t>
      </w:r>
    </w:p>
    <w:p w:rsidR="005B2237" w:rsidRPr="00464ACA" w:rsidRDefault="005B2237" w:rsidP="005B2237">
      <w:pPr>
        <w:pStyle w:val="a4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 w:rsidRPr="00464ACA">
        <w:rPr>
          <w:sz w:val="24"/>
          <w:szCs w:val="24"/>
        </w:rPr>
        <w:t>формирование целостного представления о мире, основанного наприобретенныхзнаниях, умениях, навыках и способах деятельности;</w:t>
      </w:r>
    </w:p>
    <w:p w:rsidR="005B2237" w:rsidRPr="00464ACA" w:rsidRDefault="005B2237" w:rsidP="005B2237">
      <w:pPr>
        <w:pStyle w:val="a4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 w:rsidRPr="00464ACA">
        <w:rPr>
          <w:sz w:val="24"/>
          <w:szCs w:val="24"/>
        </w:rPr>
        <w:t>приобретение опыта разнообразной деятельности (индивидуальной и коллективной), опыта познания и самопознания;</w:t>
      </w:r>
    </w:p>
    <w:p w:rsidR="005B2237" w:rsidRPr="007E1C7E" w:rsidRDefault="005B2237" w:rsidP="005B2237">
      <w:pPr>
        <w:pStyle w:val="a4"/>
        <w:numPr>
          <w:ilvl w:val="0"/>
          <w:numId w:val="1"/>
        </w:numPr>
        <w:spacing w:after="0"/>
        <w:contextualSpacing/>
        <w:jc w:val="both"/>
        <w:rPr>
          <w:sz w:val="24"/>
          <w:szCs w:val="24"/>
        </w:rPr>
      </w:pPr>
      <w:r w:rsidRPr="00464ACA">
        <w:rPr>
          <w:sz w:val="24"/>
          <w:szCs w:val="24"/>
        </w:rPr>
        <w:t>подготовка</w:t>
      </w:r>
      <w:r w:rsidRPr="007E1C7E">
        <w:rPr>
          <w:sz w:val="24"/>
          <w:szCs w:val="24"/>
        </w:rPr>
        <w:t xml:space="preserve"> к осуществлению осознанного выбора индивидуальной образовательной или профессиональной траектории.</w:t>
      </w:r>
    </w:p>
    <w:p w:rsidR="005B2237" w:rsidRPr="00464ACA" w:rsidRDefault="005B2237" w:rsidP="005B2237">
      <w:pPr>
        <w:pStyle w:val="a4"/>
        <w:spacing w:before="120"/>
        <w:ind w:left="0" w:firstLine="567"/>
        <w:contextualSpacing/>
        <w:rPr>
          <w:sz w:val="24"/>
          <w:szCs w:val="24"/>
        </w:rPr>
      </w:pPr>
      <w:r w:rsidRPr="007E1C7E">
        <w:rPr>
          <w:sz w:val="24"/>
          <w:szCs w:val="24"/>
        </w:rPr>
        <w:t xml:space="preserve">Основные задачи модернизации российского образования – повышение его доступности, качества и эффективности. Это предполагает не только масштабные структурные, институциональные, организационно-экономические изменения, но в первую очередь – </w:t>
      </w:r>
      <w:r w:rsidRPr="00464ACA">
        <w:rPr>
          <w:sz w:val="24"/>
          <w:szCs w:val="24"/>
        </w:rPr>
        <w:t>значительное обновление содержания образования</w:t>
      </w:r>
      <w:r w:rsidRPr="007E1C7E">
        <w:rPr>
          <w:sz w:val="24"/>
          <w:szCs w:val="24"/>
        </w:rPr>
        <w:t xml:space="preserve">, прежде всего общего образования, приведение его в соответствие с требованиями времени и задачами развития страны. Основное общее образование – завершающая ступень обязательного образования в Российской Федерации. </w:t>
      </w:r>
      <w:r w:rsidRPr="00464ACA">
        <w:rPr>
          <w:sz w:val="24"/>
          <w:szCs w:val="24"/>
        </w:rPr>
        <w:t>Поэтому одним из базовых требований к содержанию образования на этой ступени является достижение выпускниками уровня функциональной грамотности,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5B2237" w:rsidRPr="00464ACA" w:rsidRDefault="005B2237" w:rsidP="005B2237">
      <w:pPr>
        <w:pStyle w:val="a4"/>
        <w:spacing w:before="120"/>
        <w:contextualSpacing/>
        <w:rPr>
          <w:sz w:val="24"/>
          <w:szCs w:val="24"/>
        </w:rPr>
      </w:pPr>
      <w:r w:rsidRPr="00054D46">
        <w:rPr>
          <w:sz w:val="24"/>
          <w:szCs w:val="24"/>
        </w:rPr>
        <w:t xml:space="preserve">Федеральный </w:t>
      </w:r>
      <w:r w:rsidR="00E9559D">
        <w:rPr>
          <w:sz w:val="24"/>
          <w:szCs w:val="24"/>
        </w:rPr>
        <w:t xml:space="preserve">государственный </w:t>
      </w:r>
      <w:r w:rsidR="00054D46" w:rsidRPr="00E9559D">
        <w:rPr>
          <w:sz w:val="24"/>
          <w:szCs w:val="24"/>
        </w:rPr>
        <w:t>образовательный стандарт</w:t>
      </w:r>
      <w:r w:rsidRPr="00E9559D">
        <w:rPr>
          <w:sz w:val="24"/>
          <w:szCs w:val="24"/>
        </w:rPr>
        <w:t xml:space="preserve"> </w:t>
      </w:r>
      <w:r w:rsidR="00E9559D" w:rsidRPr="00E9559D">
        <w:rPr>
          <w:sz w:val="24"/>
          <w:szCs w:val="24"/>
        </w:rPr>
        <w:t xml:space="preserve">основного </w:t>
      </w:r>
      <w:r w:rsidRPr="00E9559D">
        <w:rPr>
          <w:sz w:val="24"/>
          <w:szCs w:val="24"/>
        </w:rPr>
        <w:t>общего образования</w:t>
      </w:r>
      <w:r w:rsidRPr="00464ACA">
        <w:rPr>
          <w:sz w:val="24"/>
          <w:szCs w:val="24"/>
        </w:rPr>
        <w:t xml:space="preserve"> направлен на реализацию качественно новой личностно-ориентированной развивающей модели и призван обеспечить выполнение следующих основных </w:t>
      </w:r>
      <w:r w:rsidRPr="008C767B">
        <w:rPr>
          <w:sz w:val="24"/>
          <w:szCs w:val="24"/>
        </w:rPr>
        <w:t>целей:</w:t>
      </w:r>
    </w:p>
    <w:p w:rsidR="005B2237" w:rsidRPr="007E1C7E" w:rsidRDefault="005B2237" w:rsidP="005B2237">
      <w:pPr>
        <w:numPr>
          <w:ilvl w:val="0"/>
          <w:numId w:val="2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7E1C7E">
        <w:rPr>
          <w:rFonts w:ascii="Times New Roman" w:hAnsi="Times New Roman" w:cs="Times New Roman"/>
          <w:sz w:val="24"/>
          <w:szCs w:val="24"/>
        </w:rPr>
        <w:t>личности школьника, его творческих способностей, интереса к учению, формирование желания и умения учиться;</w:t>
      </w:r>
    </w:p>
    <w:p w:rsidR="005B2237" w:rsidRPr="00464ACA" w:rsidRDefault="005B2237" w:rsidP="005B2237">
      <w:pPr>
        <w:numPr>
          <w:ilvl w:val="0"/>
          <w:numId w:val="2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воспитание нравственных и эстетических чувств, эмоционально-ценностного позитивного отношения к себе и окружающему миру;</w:t>
      </w:r>
    </w:p>
    <w:p w:rsidR="005B2237" w:rsidRPr="00464ACA" w:rsidRDefault="005B2237" w:rsidP="005B2237">
      <w:pPr>
        <w:numPr>
          <w:ilvl w:val="0"/>
          <w:numId w:val="2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освоение системы знаний, умений и навыков, опыта осуществления разнообразных видов деятельности;</w:t>
      </w:r>
    </w:p>
    <w:p w:rsidR="005B2237" w:rsidRPr="00464ACA" w:rsidRDefault="005B2237" w:rsidP="005B2237">
      <w:pPr>
        <w:numPr>
          <w:ilvl w:val="0"/>
          <w:numId w:val="2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охрана и укрепление физического и психического здоровья детей;</w:t>
      </w:r>
    </w:p>
    <w:p w:rsidR="005B2237" w:rsidRPr="007E1C7E" w:rsidRDefault="005B2237" w:rsidP="005B2237">
      <w:pPr>
        <w:numPr>
          <w:ilvl w:val="0"/>
          <w:numId w:val="2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сохранение</w:t>
      </w:r>
      <w:r w:rsidRPr="007E1C7E">
        <w:rPr>
          <w:rFonts w:ascii="Times New Roman" w:hAnsi="Times New Roman" w:cs="Times New Roman"/>
          <w:sz w:val="24"/>
          <w:szCs w:val="24"/>
        </w:rPr>
        <w:t xml:space="preserve"> и поддержка индивидуальности ребенка.</w:t>
      </w:r>
    </w:p>
    <w:p w:rsidR="005B2237" w:rsidRPr="00C06C66" w:rsidRDefault="005B2237" w:rsidP="005B2237">
      <w:pPr>
        <w:pStyle w:val="a4"/>
        <w:spacing w:before="120"/>
        <w:ind w:left="284"/>
        <w:contextualSpacing/>
        <w:rPr>
          <w:b/>
          <w:sz w:val="24"/>
          <w:szCs w:val="24"/>
        </w:rPr>
      </w:pPr>
      <w:r w:rsidRPr="007E1C7E">
        <w:rPr>
          <w:sz w:val="24"/>
          <w:szCs w:val="24"/>
        </w:rPr>
        <w:t xml:space="preserve">Приоритетом общего образования является формирование </w:t>
      </w:r>
      <w:r w:rsidRPr="00C06C66">
        <w:rPr>
          <w:sz w:val="24"/>
          <w:szCs w:val="24"/>
        </w:rPr>
        <w:t>общеучебных умений и навыков,</w:t>
      </w:r>
      <w:r w:rsidRPr="007E1C7E">
        <w:rPr>
          <w:sz w:val="24"/>
          <w:szCs w:val="24"/>
        </w:rPr>
        <w:t xml:space="preserve"> уровень освоения которых в значительной мере предопределяет успешность всего последующего обучения.Выделение в стандарте </w:t>
      </w:r>
      <w:r w:rsidRPr="00C06C66">
        <w:rPr>
          <w:sz w:val="24"/>
          <w:szCs w:val="24"/>
        </w:rPr>
        <w:t>межпредметных связей</w:t>
      </w:r>
      <w:r w:rsidRPr="007E1C7E">
        <w:rPr>
          <w:sz w:val="24"/>
          <w:szCs w:val="24"/>
        </w:rPr>
        <w:t xml:space="preserve">способствует интеграции предметов, предотвращению предметной разобщенности и перегрузки обучающихся.Развитие личностных качеств и способностей школьников опирается на приобретение ими опыта разнообразной деятельности: учебно-познавательной, практической, социальной. Поэтому в стандарте особое место отведено </w:t>
      </w:r>
      <w:r w:rsidRPr="00FB616E">
        <w:rPr>
          <w:sz w:val="24"/>
          <w:szCs w:val="24"/>
        </w:rPr>
        <w:t>деятельностному, практическому</w:t>
      </w:r>
      <w:r w:rsidRPr="007E1C7E">
        <w:rPr>
          <w:sz w:val="24"/>
          <w:szCs w:val="24"/>
        </w:rPr>
        <w:t xml:space="preserve"> содержанию образования, конкретным способам деятельности, применению приобретенных знаний и умений в реальных жизненных ситуациях.</w:t>
      </w:r>
    </w:p>
    <w:p w:rsidR="005B2237" w:rsidRPr="00C06C66" w:rsidRDefault="005B2237" w:rsidP="005B2237">
      <w:pPr>
        <w:pStyle w:val="2"/>
        <w:spacing w:before="480" w:line="24" w:lineRule="auto"/>
        <w:ind w:left="284" w:firstLine="567"/>
        <w:contextualSpacing/>
        <w:rPr>
          <w:b/>
        </w:rPr>
      </w:pPr>
      <w:r w:rsidRPr="00C06C66">
        <w:rPr>
          <w:b/>
        </w:rPr>
        <w:t>Изучение математики на ступени основного общего образования направлено на достижение следующих целей:</w:t>
      </w:r>
    </w:p>
    <w:p w:rsidR="005B2237" w:rsidRPr="00464ACA" w:rsidRDefault="005B2237" w:rsidP="005B2237">
      <w:pPr>
        <w:numPr>
          <w:ilvl w:val="0"/>
          <w:numId w:val="3"/>
        </w:numPr>
        <w:tabs>
          <w:tab w:val="clear" w:pos="567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B2237" w:rsidRPr="00464ACA" w:rsidRDefault="005B2237" w:rsidP="005B2237">
      <w:pPr>
        <w:numPr>
          <w:ilvl w:val="0"/>
          <w:numId w:val="3"/>
        </w:numPr>
        <w:tabs>
          <w:tab w:val="clear" w:pos="567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5B2237" w:rsidRPr="00A434BB" w:rsidRDefault="005B2237" w:rsidP="005B2237">
      <w:pPr>
        <w:numPr>
          <w:ilvl w:val="0"/>
          <w:numId w:val="3"/>
        </w:numPr>
        <w:tabs>
          <w:tab w:val="clear" w:pos="567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lastRenderedPageBreak/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B2237" w:rsidRPr="00FB616E" w:rsidRDefault="005B2237" w:rsidP="005B2237">
      <w:pPr>
        <w:numPr>
          <w:ilvl w:val="0"/>
          <w:numId w:val="3"/>
        </w:numPr>
        <w:tabs>
          <w:tab w:val="clear" w:pos="567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воспитание</w:t>
      </w:r>
      <w:r w:rsidRPr="007E1C7E">
        <w:rPr>
          <w:rFonts w:ascii="Times New Roman" w:hAnsi="Times New Roman" w:cs="Times New Roman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5B2237" w:rsidRPr="00C06C66" w:rsidRDefault="005B2237" w:rsidP="005B2237">
      <w:pPr>
        <w:spacing w:before="24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C66">
        <w:rPr>
          <w:rFonts w:ascii="Times New Roman" w:hAnsi="Times New Roman" w:cs="Times New Roman"/>
          <w:b/>
          <w:sz w:val="24"/>
          <w:szCs w:val="24"/>
        </w:rPr>
        <w:t>В результате изучения математики ученик должен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B2237" w:rsidRPr="00464ACA" w:rsidRDefault="005B2237" w:rsidP="005B2237">
      <w:pPr>
        <w:spacing w:before="24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4ACA">
        <w:rPr>
          <w:rFonts w:ascii="Times New Roman" w:hAnsi="Times New Roman" w:cs="Times New Roman"/>
          <w:i/>
          <w:sz w:val="24"/>
          <w:szCs w:val="24"/>
        </w:rPr>
        <w:t>знать/понимать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5B2237" w:rsidRPr="0022497B" w:rsidRDefault="005B2237" w:rsidP="005B2237">
      <w:pPr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497B">
        <w:rPr>
          <w:rFonts w:ascii="Times New Roman" w:hAnsi="Times New Roman" w:cs="Times New Roman"/>
          <w:i/>
          <w:sz w:val="24"/>
          <w:szCs w:val="24"/>
        </w:rPr>
        <w:t>уметь: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вычислять значения геометрических величин (длин, углов, площа</w:t>
      </w:r>
      <w:r>
        <w:rPr>
          <w:rFonts w:ascii="Times New Roman" w:hAnsi="Times New Roman" w:cs="Times New Roman"/>
          <w:sz w:val="24"/>
          <w:szCs w:val="24"/>
        </w:rPr>
        <w:t xml:space="preserve">дей, объемов), </w:t>
      </w:r>
      <w:r w:rsidRPr="007E1C7E">
        <w:rPr>
          <w:rFonts w:ascii="Times New Roman" w:hAnsi="Times New Roman" w:cs="Times New Roman"/>
          <w:sz w:val="24"/>
          <w:szCs w:val="24"/>
        </w:rPr>
        <w:t>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5B2237" w:rsidRPr="00464ACA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решать простейшие планиметрические задачи в пространстве;</w:t>
      </w:r>
    </w:p>
    <w:p w:rsidR="005B2237" w:rsidRPr="00464ACA" w:rsidRDefault="005B2237" w:rsidP="005B2237">
      <w:pPr>
        <w:spacing w:before="24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4ACA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5B2237" w:rsidRPr="007E1C7E" w:rsidRDefault="005B2237" w:rsidP="005B2237">
      <w:pPr>
        <w:numPr>
          <w:ilvl w:val="0"/>
          <w:numId w:val="4"/>
        </w:numPr>
        <w:tabs>
          <w:tab w:val="num" w:pos="851"/>
        </w:tabs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расчетов, включающих простейшие тригонометрические формулы;</w:t>
      </w:r>
    </w:p>
    <w:p w:rsidR="005B2237" w:rsidRPr="007E1C7E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решения геометрических задач с использованием тригонометрии</w:t>
      </w:r>
    </w:p>
    <w:p w:rsidR="005B2237" w:rsidRPr="002C3081" w:rsidRDefault="005B2237" w:rsidP="005B2237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C7E">
        <w:rPr>
          <w:rFonts w:ascii="Times New Roman" w:hAnsi="Times New Roman" w:cs="Times New Roman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  <w:r w:rsidRPr="002C3081">
        <w:rPr>
          <w:rFonts w:ascii="Times New Roman" w:hAnsi="Times New Roman" w:cs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5B2237" w:rsidRPr="007E1C7E" w:rsidRDefault="005B2237" w:rsidP="005B2237">
      <w:pPr>
        <w:shd w:val="clear" w:color="auto" w:fill="FFFFFF"/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2237" w:rsidRPr="007E1C7E" w:rsidRDefault="005B2237" w:rsidP="005B1874">
      <w:pPr>
        <w:shd w:val="clear" w:color="auto" w:fill="FFFFFF"/>
        <w:spacing w:line="240" w:lineRule="auto"/>
        <w:ind w:firstLine="284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1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Четырехугольники (14</w:t>
      </w:r>
      <w:r w:rsidRPr="00481E06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  <w:r w:rsidRPr="00481E06">
        <w:rPr>
          <w:rFonts w:ascii="Times New Roman" w:hAnsi="Times New Roman" w:cs="Times New Roman"/>
          <w:sz w:val="24"/>
          <w:szCs w:val="24"/>
        </w:rPr>
        <w:t>Многоугольник, выпуклый многоугольник, четырехуголь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ник. Параллелограмм, его свойства и признаки. Трапеция. Пря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моугольник, ромб, квадрат, их свойства. Осевая и центральная симметрии.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481E06">
        <w:rPr>
          <w:rFonts w:ascii="Times New Roman" w:hAnsi="Times New Roman" w:cs="Times New Roman"/>
          <w:sz w:val="24"/>
          <w:szCs w:val="24"/>
        </w:rPr>
        <w:t xml:space="preserve"> изучить наиболее важные виды четы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рехугольников — параллелограмм, прямоугольник, ромб, квад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рат, трапецию; дать представление о фигурах, обладающих осе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вой или центральной симметрией.</w:t>
      </w:r>
    </w:p>
    <w:p w:rsidR="005B2237" w:rsidRPr="00481E06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sz w:val="24"/>
          <w:szCs w:val="24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темы.Осевая и центральная симметрии вводятся не как преобразо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вание плоскости, а как свойства геометрических фигур, в част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ности четырехугольников. Рассмотрение этих понятий как дви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жений плоскости состоится в 9 классе.</w:t>
      </w:r>
    </w:p>
    <w:p w:rsidR="005B2237" w:rsidRPr="00481E06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Площадь (14</w:t>
      </w:r>
      <w:r w:rsidRPr="00481E06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  <w:r w:rsidRPr="00481E06">
        <w:rPr>
          <w:rFonts w:ascii="Times New Roman" w:hAnsi="Times New Roman" w:cs="Times New Roman"/>
          <w:sz w:val="24"/>
          <w:szCs w:val="24"/>
        </w:rPr>
        <w:t xml:space="preserve"> Понятие площади многоугольника. Площади прямоуголь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ника, параллелограмма, треугольника, трапеции. Теорема Пи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фагора.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481E06">
        <w:rPr>
          <w:rFonts w:ascii="Times New Roman" w:hAnsi="Times New Roman" w:cs="Times New Roman"/>
          <w:sz w:val="24"/>
          <w:szCs w:val="24"/>
        </w:rPr>
        <w:t>расширить и углубить полученные в 5—6 классах представления обучающихся об измерении и вычисле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нии площадей; вывести формулы площадей прямоугольника, па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раллелограмма, треугольника, трапеции; доказать одну из глав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ных теорем геометрии — теорему Пифагора.</w:t>
      </w:r>
    </w:p>
    <w:p w:rsidR="005B2237" w:rsidRPr="00904FFD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sz w:val="24"/>
          <w:szCs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рата, обоснование которой не является обязательным для обучающихся.Нетрадиционной для школьного курса является теорема об от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481E06">
        <w:rPr>
          <w:rFonts w:ascii="Times New Roman" w:hAnsi="Times New Roman" w:cs="Times New Roman"/>
          <w:sz w:val="24"/>
          <w:szCs w:val="24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b/>
          <w:sz w:val="24"/>
          <w:szCs w:val="24"/>
        </w:rPr>
        <w:t xml:space="preserve">Подобные треугольники </w:t>
      </w:r>
      <w:r>
        <w:rPr>
          <w:rFonts w:ascii="Times New Roman" w:hAnsi="Times New Roman" w:cs="Times New Roman"/>
          <w:b/>
          <w:bCs/>
          <w:sz w:val="24"/>
          <w:szCs w:val="24"/>
        </w:rPr>
        <w:t>(19</w:t>
      </w:r>
      <w:r w:rsidRPr="00481E06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  <w:r w:rsidRPr="00481E06">
        <w:rPr>
          <w:rFonts w:ascii="Times New Roman" w:hAnsi="Times New Roman" w:cs="Times New Roman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ника.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481E06">
        <w:rPr>
          <w:rFonts w:ascii="Times New Roman" w:hAnsi="Times New Roman" w:cs="Times New Roman"/>
          <w:sz w:val="24"/>
          <w:szCs w:val="24"/>
        </w:rPr>
        <w:t>ввести понятие подобных треугольни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ского аппарата геометрии.</w:t>
      </w:r>
    </w:p>
    <w:p w:rsidR="005B2237" w:rsidRPr="00904FFD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нальность сходственных сторон.Признаки подобия треугольников доказываются с помощью теоремы об отношении площадей треугольников, имеющих по равному углу.</w:t>
      </w:r>
      <w:r>
        <w:rPr>
          <w:rFonts w:ascii="Times New Roman" w:hAnsi="Times New Roman" w:cs="Times New Roman"/>
          <w:sz w:val="24"/>
          <w:szCs w:val="24"/>
        </w:rPr>
        <w:t xml:space="preserve"> На основе признаков подобия д</w:t>
      </w:r>
      <w:r w:rsidRPr="00481E06">
        <w:rPr>
          <w:rFonts w:ascii="Times New Roman" w:hAnsi="Times New Roman" w:cs="Times New Roman"/>
          <w:sz w:val="24"/>
          <w:szCs w:val="24"/>
        </w:rPr>
        <w:t>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построение.В заключение темы вводятся элементы тригонометрии — синус, косинус и тангенс острого угла прямоугольного треугольника.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b/>
          <w:sz w:val="24"/>
          <w:szCs w:val="24"/>
        </w:rPr>
        <w:t xml:space="preserve">Окружность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>(17</w:t>
      </w:r>
      <w:r w:rsidRPr="00481E06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  <w:r w:rsidRPr="00481E06">
        <w:rPr>
          <w:rFonts w:ascii="Times New Roman" w:hAnsi="Times New Roman" w:cs="Times New Roman"/>
          <w:sz w:val="24"/>
          <w:szCs w:val="24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481E06">
        <w:rPr>
          <w:rFonts w:ascii="Times New Roman" w:hAnsi="Times New Roman" w:cs="Times New Roman"/>
          <w:sz w:val="24"/>
          <w:szCs w:val="24"/>
        </w:rPr>
        <w:t>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чательными точками треугольника.</w:t>
      </w:r>
    </w:p>
    <w:p w:rsidR="005B2237" w:rsidRDefault="005B2237" w:rsidP="005B1874">
      <w:pPr>
        <w:shd w:val="clear" w:color="auto" w:fill="FFFFFF"/>
        <w:autoSpaceDE w:val="0"/>
        <w:autoSpaceDN w:val="0"/>
        <w:adjustRightInd w:val="0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sz w:val="24"/>
          <w:szCs w:val="24"/>
        </w:rPr>
        <w:t xml:space="preserve"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</w:t>
      </w:r>
      <w:r w:rsidRPr="00481E06">
        <w:rPr>
          <w:rFonts w:ascii="Times New Roman" w:hAnsi="Times New Roman" w:cs="Times New Roman"/>
          <w:sz w:val="24"/>
          <w:szCs w:val="24"/>
        </w:rPr>
        <w:lastRenderedPageBreak/>
        <w:t>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перпендикуляров.Наряду с теоремами об окружностях, вписанной в треуголь</w:t>
      </w:r>
      <w:r w:rsidRPr="00481E06">
        <w:rPr>
          <w:rFonts w:ascii="Times New Roman" w:hAnsi="Times New Roman" w:cs="Times New Roman"/>
          <w:sz w:val="24"/>
          <w:szCs w:val="24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481E06">
        <w:rPr>
          <w:rFonts w:ascii="Times New Roman" w:hAnsi="Times New Roman" w:cs="Times New Roman"/>
          <w:sz w:val="24"/>
          <w:szCs w:val="24"/>
        </w:rPr>
        <w:softHyphen/>
        <w:t xml:space="preserve">тырехугольника. </w:t>
      </w:r>
    </w:p>
    <w:p w:rsidR="005B2237" w:rsidRPr="00481E06" w:rsidRDefault="005B2237" w:rsidP="005B1874">
      <w:pPr>
        <w:shd w:val="clear" w:color="auto" w:fill="FFFFFF"/>
        <w:autoSpaceDE w:val="0"/>
        <w:autoSpaceDN w:val="0"/>
        <w:adjustRightInd w:val="0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1E06">
        <w:rPr>
          <w:rFonts w:ascii="Times New Roman" w:hAnsi="Times New Roman" w:cs="Times New Roman"/>
          <w:b/>
          <w:sz w:val="24"/>
          <w:szCs w:val="24"/>
        </w:rPr>
        <w:t xml:space="preserve">Повторение. Решение задач. </w:t>
      </w:r>
      <w:r>
        <w:rPr>
          <w:rFonts w:ascii="Times New Roman" w:hAnsi="Times New Roman" w:cs="Times New Roman"/>
          <w:b/>
          <w:bCs/>
          <w:sz w:val="24"/>
          <w:szCs w:val="24"/>
        </w:rPr>
        <w:t>(6 часа</w:t>
      </w:r>
      <w:r w:rsidRPr="00481E0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81E06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481E06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геометрии 8 класса.</w:t>
      </w:r>
    </w:p>
    <w:p w:rsidR="005B2237" w:rsidRPr="007E1C7E" w:rsidRDefault="005B2237" w:rsidP="005B1874">
      <w:pPr>
        <w:spacing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2237" w:rsidRDefault="005F7557" w:rsidP="005B1874">
      <w:pPr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557">
        <w:rPr>
          <w:rFonts w:ascii="Times New Roman" w:hAnsi="Times New Roman" w:cs="Times New Roman"/>
          <w:sz w:val="24"/>
          <w:szCs w:val="24"/>
        </w:rPr>
        <w:t>Текущий контроль</w:t>
      </w:r>
      <w:r w:rsidR="005B2237" w:rsidRPr="007E1C7E">
        <w:rPr>
          <w:rFonts w:ascii="Times New Roman" w:hAnsi="Times New Roman" w:cs="Times New Roman"/>
          <w:sz w:val="24"/>
          <w:szCs w:val="24"/>
        </w:rPr>
        <w:t xml:space="preserve">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Формы организации учебного процесса: индивидуальные, групповые, индивидуально-групповые, фронтальные,  классные и внеклассные.Основой </w:t>
      </w:r>
      <w:r w:rsidR="005B2237">
        <w:rPr>
          <w:rFonts w:ascii="Times New Roman" w:hAnsi="Times New Roman" w:cs="Times New Roman"/>
          <w:sz w:val="24"/>
          <w:szCs w:val="24"/>
        </w:rPr>
        <w:t>построения курса геометрии 8</w:t>
      </w:r>
      <w:r w:rsidR="005B2237" w:rsidRPr="007E1C7E">
        <w:rPr>
          <w:rFonts w:ascii="Times New Roman" w:hAnsi="Times New Roman" w:cs="Times New Roman"/>
          <w:sz w:val="24"/>
          <w:szCs w:val="24"/>
        </w:rPr>
        <w:t xml:space="preserve"> класса являются идеи и принципы развивающего обучения. Главными принципами развивающего обучения являются обучение на высоком уровне трудности и ведущую роль в обучении занимают теоретические знания. Ведущими технологиями развивающего обучения являются проблемно-поисковая, исследовательская технологии, технология развития критического мышления. Именно они позволяют создать такое образовательное пространство, в котором ученик является субъектом процесса обучения. Применение этих технологий обеспечивается строгим соблюдением такого дидактического принципа, как принцип систематичности и последовательности изложения материала. Не упуская из виду того, что основной целью развивающего обучения является формирование и развитие теоретического мышления, новые понятия и алгоритмы вводятся с опорой на принцип наглядности в обучении. </w:t>
      </w:r>
    </w:p>
    <w:p w:rsidR="005B2237" w:rsidRDefault="005B2237" w:rsidP="005B2237">
      <w:pPr>
        <w:spacing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5B2237" w:rsidRPr="00D73A4A" w:rsidRDefault="005B2237" w:rsidP="005B2237">
      <w:pPr>
        <w:shd w:val="clear" w:color="auto" w:fill="FFFFFF"/>
        <w:spacing w:before="100" w:beforeAutospacing="1"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3A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Примерное планирование учебного материала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4811"/>
        <w:gridCol w:w="2219"/>
      </w:tblGrid>
      <w:tr w:rsidR="005B2237" w:rsidTr="005B1874">
        <w:tc>
          <w:tcPr>
            <w:tcW w:w="4811" w:type="dxa"/>
          </w:tcPr>
          <w:p w:rsidR="005B2237" w:rsidRDefault="005B2237" w:rsidP="005B2237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материала</w:t>
            </w:r>
          </w:p>
        </w:tc>
        <w:tc>
          <w:tcPr>
            <w:tcW w:w="2219" w:type="dxa"/>
          </w:tcPr>
          <w:p w:rsidR="005B2237" w:rsidRDefault="005B2237" w:rsidP="005B2237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B2237" w:rsidTr="005B1874">
        <w:tc>
          <w:tcPr>
            <w:tcW w:w="4811" w:type="dxa"/>
          </w:tcPr>
          <w:p w:rsidR="005B2237" w:rsidRDefault="005B2237" w:rsidP="005B223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2219" w:type="dxa"/>
          </w:tcPr>
          <w:p w:rsidR="005B2237" w:rsidRDefault="005B2237" w:rsidP="005B2237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B2237" w:rsidTr="005B1874">
        <w:tc>
          <w:tcPr>
            <w:tcW w:w="4811" w:type="dxa"/>
          </w:tcPr>
          <w:p w:rsidR="005B2237" w:rsidRDefault="005B2237" w:rsidP="005B223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2219" w:type="dxa"/>
          </w:tcPr>
          <w:p w:rsidR="005B2237" w:rsidRDefault="005B2237" w:rsidP="005B2237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B2237" w:rsidTr="005B1874">
        <w:tc>
          <w:tcPr>
            <w:tcW w:w="4811" w:type="dxa"/>
          </w:tcPr>
          <w:p w:rsidR="005B2237" w:rsidRDefault="005B2237" w:rsidP="005B223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2219" w:type="dxa"/>
          </w:tcPr>
          <w:p w:rsidR="005B2237" w:rsidRDefault="005B2237" w:rsidP="005B2237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5B2237" w:rsidTr="005B1874">
        <w:tc>
          <w:tcPr>
            <w:tcW w:w="4811" w:type="dxa"/>
          </w:tcPr>
          <w:p w:rsidR="005B2237" w:rsidRDefault="005B2237" w:rsidP="005B223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</w:p>
        </w:tc>
        <w:tc>
          <w:tcPr>
            <w:tcW w:w="2219" w:type="dxa"/>
          </w:tcPr>
          <w:p w:rsidR="005B2237" w:rsidRDefault="005B2237" w:rsidP="005B2237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B2237" w:rsidTr="005B1874">
        <w:tc>
          <w:tcPr>
            <w:tcW w:w="4811" w:type="dxa"/>
          </w:tcPr>
          <w:p w:rsidR="005B2237" w:rsidRDefault="005B2237" w:rsidP="005B223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219" w:type="dxa"/>
          </w:tcPr>
          <w:p w:rsidR="005B2237" w:rsidRDefault="005B2237" w:rsidP="005B223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B2237" w:rsidTr="005B1874">
        <w:tc>
          <w:tcPr>
            <w:tcW w:w="4811" w:type="dxa"/>
          </w:tcPr>
          <w:p w:rsidR="005B2237" w:rsidRDefault="005B2237" w:rsidP="005B223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2219" w:type="dxa"/>
          </w:tcPr>
          <w:p w:rsidR="005B2237" w:rsidRDefault="005B2237" w:rsidP="005B223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</w:tbl>
    <w:p w:rsidR="005B2237" w:rsidRDefault="005B2237" w:rsidP="005B2237">
      <w:pPr>
        <w:rPr>
          <w:rFonts w:ascii="Times New Roman" w:hAnsi="Times New Roman" w:cs="Times New Roman"/>
          <w:sz w:val="24"/>
          <w:szCs w:val="24"/>
        </w:rPr>
      </w:pPr>
    </w:p>
    <w:p w:rsidR="005B2237" w:rsidRPr="00902049" w:rsidRDefault="005B2237" w:rsidP="005B22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049">
        <w:rPr>
          <w:rFonts w:ascii="Times New Roman" w:hAnsi="Times New Roman" w:cs="Times New Roman"/>
          <w:b/>
          <w:sz w:val="24"/>
          <w:szCs w:val="24"/>
        </w:rPr>
        <w:t>Программное и учебно-методическое оснащение учебного плана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444"/>
      </w:tblGrid>
      <w:tr w:rsidR="005B2237" w:rsidTr="005B1874">
        <w:tc>
          <w:tcPr>
            <w:tcW w:w="2802" w:type="dxa"/>
          </w:tcPr>
          <w:p w:rsidR="005B2237" w:rsidRDefault="005B2237" w:rsidP="005B22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ученика</w:t>
            </w:r>
          </w:p>
        </w:tc>
        <w:tc>
          <w:tcPr>
            <w:tcW w:w="7444" w:type="dxa"/>
          </w:tcPr>
          <w:p w:rsidR="005B2237" w:rsidRDefault="005B2237" w:rsidP="005B22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учителя</w:t>
            </w:r>
          </w:p>
        </w:tc>
      </w:tr>
      <w:tr w:rsidR="005B2237" w:rsidTr="005B1874">
        <w:tc>
          <w:tcPr>
            <w:tcW w:w="2802" w:type="dxa"/>
          </w:tcPr>
          <w:p w:rsidR="005B2237" w:rsidRPr="00282AA4" w:rsidRDefault="005B2237" w:rsidP="005B223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Геометрия, 7-9:Учебник для общеобразовательных</w:t>
            </w:r>
            <w:r w:rsidRPr="002D53C6">
              <w:rPr>
                <w:rFonts w:ascii="Times New Roman" w:hAnsi="Times New Roman"/>
                <w:sz w:val="24"/>
                <w:szCs w:val="24"/>
              </w:rPr>
              <w:t xml:space="preserve"> учреждений/ Л. С. Атанасян, В. Ф. Бутузов,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Б. Кадомцев и др. </w:t>
            </w:r>
            <w:r w:rsidRPr="002D53C6">
              <w:rPr>
                <w:rFonts w:ascii="Times New Roman" w:hAnsi="Times New Roman"/>
                <w:sz w:val="24"/>
                <w:szCs w:val="24"/>
              </w:rPr>
              <w:t xml:space="preserve">М.: Просвещение, </w:t>
            </w:r>
            <w:r w:rsidR="005F7557" w:rsidRPr="005F755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444" w:type="dxa"/>
          </w:tcPr>
          <w:p w:rsidR="005B2237" w:rsidRPr="00882585" w:rsidRDefault="005B2237" w:rsidP="005B2237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u w:val="single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>Геометрия: учеб, для 7—9 кл. / [Л. С. Атанасян,   В. Ф. Бутузов, С. В. Кадомцев</w:t>
            </w:r>
            <w:r w:rsidR="00D16007">
              <w:rPr>
                <w:rFonts w:ascii="Times New Roman" w:eastAsia="Times New Roman" w:hAnsi="Times New Roman" w:cs="Times New Roman"/>
              </w:rPr>
              <w:t xml:space="preserve"> и др.]. — М.: Просвещение, 2018</w:t>
            </w:r>
            <w:r w:rsidRPr="00882585">
              <w:rPr>
                <w:rFonts w:ascii="Times New Roman" w:eastAsia="Times New Roman" w:hAnsi="Times New Roman" w:cs="Times New Roman"/>
              </w:rPr>
              <w:t>.</w:t>
            </w:r>
          </w:p>
          <w:p w:rsidR="005B2237" w:rsidRPr="00882585" w:rsidRDefault="005B2237" w:rsidP="005B2237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>Изучение геометрии в 7, 8, 9 классах: метод, рекомендации: кн. для учителя / [Л.С. Атанасян, В.Ф. Бутузов, Ю.А. Глазко</w:t>
            </w:r>
            <w:r w:rsidR="00D16007">
              <w:rPr>
                <w:rFonts w:ascii="Times New Roman" w:eastAsia="Times New Roman" w:hAnsi="Times New Roman" w:cs="Times New Roman"/>
              </w:rPr>
              <w:t>в и др.]. - М.: Просвещение,2014</w:t>
            </w:r>
          </w:p>
          <w:p w:rsidR="005B2237" w:rsidRPr="00882585" w:rsidRDefault="005B2237" w:rsidP="005B2237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>Л.С. Атанасян, В.Ф. Бутузов, Ю.А. Глазков и др. Рабочая тетрадь по геометрии</w:t>
            </w:r>
            <w:r w:rsidR="00D16007">
              <w:rPr>
                <w:rFonts w:ascii="Times New Roman" w:eastAsia="Times New Roman" w:hAnsi="Times New Roman" w:cs="Times New Roman"/>
              </w:rPr>
              <w:t xml:space="preserve"> 7 класс- М: «Просвещение», </w:t>
            </w:r>
          </w:p>
          <w:p w:rsidR="005B2237" w:rsidRPr="00882585" w:rsidRDefault="005B2237" w:rsidP="005B2237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>Гусев В. А. Геометрия: дидакт. материалы для 8 кл. / В.А. Гу</w:t>
            </w:r>
            <w:r w:rsidRPr="00882585">
              <w:rPr>
                <w:rFonts w:ascii="Times New Roman" w:eastAsia="Times New Roman" w:hAnsi="Times New Roman" w:cs="Times New Roman"/>
              </w:rPr>
              <w:softHyphen/>
              <w:t>сев, А.И. М</w:t>
            </w:r>
            <w:r w:rsidR="00D16007">
              <w:rPr>
                <w:rFonts w:ascii="Times New Roman" w:eastAsia="Times New Roman" w:hAnsi="Times New Roman" w:cs="Times New Roman"/>
              </w:rPr>
              <w:t>едяник. — М.: Просвещение, 2014</w:t>
            </w:r>
          </w:p>
          <w:p w:rsidR="005B2237" w:rsidRPr="00882585" w:rsidRDefault="005B2237" w:rsidP="005B2237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 xml:space="preserve">Зив Б.Г. Геометрия: Дидакт. материалы для 8 кл. / Б.Г. Зив, В.М. </w:t>
            </w:r>
            <w:r w:rsidR="00D16007">
              <w:rPr>
                <w:rFonts w:ascii="Times New Roman" w:eastAsia="Times New Roman" w:hAnsi="Times New Roman" w:cs="Times New Roman"/>
              </w:rPr>
              <w:t>Мейлер. — М.: Просвещение, 2014</w:t>
            </w:r>
          </w:p>
          <w:p w:rsidR="005B2237" w:rsidRPr="00882585" w:rsidRDefault="005B2237" w:rsidP="005B2237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>Фарков А.В. Тесты по геометрии: 8 класс: к учебнику Л.С. Атанасяна Геомет</w:t>
            </w:r>
            <w:r w:rsidR="00D16007">
              <w:rPr>
                <w:rFonts w:ascii="Times New Roman" w:eastAsia="Times New Roman" w:hAnsi="Times New Roman" w:cs="Times New Roman"/>
              </w:rPr>
              <w:t>рия 7-9 кл. – М: «Экзамен», 2016</w:t>
            </w:r>
          </w:p>
          <w:p w:rsidR="005B2237" w:rsidRPr="00882585" w:rsidRDefault="005B2237" w:rsidP="005B223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>Программы общеобразовательных учреждений. Геометрия 7-9 классы, сост. Т.А. Бурмистрова. – М: Просвещение, 2009.</w:t>
            </w:r>
          </w:p>
          <w:p w:rsidR="005B2237" w:rsidRPr="00882585" w:rsidRDefault="005B2237" w:rsidP="005B223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882585">
              <w:rPr>
                <w:rFonts w:ascii="Times New Roman" w:eastAsia="Times New Roman" w:hAnsi="Times New Roman" w:cs="Times New Roman"/>
              </w:rPr>
              <w:t xml:space="preserve">Зив Б. Г., МейлерВ. М. </w:t>
            </w:r>
            <w:r w:rsidRPr="00882585">
              <w:rPr>
                <w:rFonts w:ascii="Times New Roman" w:eastAsia="Times New Roman" w:hAnsi="Times New Roman" w:cs="Times New Roman"/>
                <w:iCs/>
              </w:rPr>
              <w:t>Задачи к урокам геометрии. 7-11 классы. – Мир и семья-95, И</w:t>
            </w:r>
            <w:r w:rsidR="00D16007">
              <w:rPr>
                <w:rFonts w:ascii="Times New Roman" w:eastAsia="Times New Roman" w:hAnsi="Times New Roman" w:cs="Times New Roman"/>
                <w:iCs/>
              </w:rPr>
              <w:t>нтрелайн, Санкт-Петербург, 2011</w:t>
            </w:r>
          </w:p>
          <w:p w:rsidR="005B2237" w:rsidRPr="00882585" w:rsidRDefault="005B2237" w:rsidP="005B2237">
            <w:pPr>
              <w:ind w:left="360"/>
            </w:pPr>
            <w:r>
              <w:lastRenderedPageBreak/>
              <w:t>11.</w:t>
            </w:r>
            <w:hyperlink r:id="rId9" w:history="1">
              <w:r w:rsidRPr="0088258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http://fcior.edu.ru/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12.  </w:t>
            </w:r>
            <w:hyperlink r:id="rId10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http://urokimatematiki.ru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13.  </w:t>
            </w:r>
            <w:hyperlink r:id="rId11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http://intergu.ru/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14. </w:t>
            </w:r>
            <w:hyperlink r:id="rId12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http://www.openclass.ru/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15. </w:t>
            </w:r>
            <w:hyperlink r:id="rId13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://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festival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.1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september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.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/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articles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/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subjects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/1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16. </w:t>
            </w:r>
            <w:hyperlink r:id="rId14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://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.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uchportal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.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/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load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/23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17. </w:t>
            </w:r>
            <w:hyperlink r:id="rId15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://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easyen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.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18. </w:t>
            </w:r>
            <w:hyperlink r:id="rId16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://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karmanform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.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ucoz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.</w:t>
              </w:r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5B2237" w:rsidRPr="00882585" w:rsidRDefault="005B2237" w:rsidP="005B223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19. </w:t>
            </w:r>
            <w:hyperlink r:id="rId17" w:history="1">
              <w:r w:rsidRPr="00882585">
                <w:rPr>
                  <w:rStyle w:val="a9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http://polyakova.ucoz.ru/</w:t>
              </w:r>
            </w:hyperlink>
          </w:p>
          <w:p w:rsidR="005B2237" w:rsidRPr="00882585" w:rsidRDefault="005B2237" w:rsidP="005B2237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20.</w:t>
            </w:r>
            <w:hyperlink r:id="rId18" w:history="1">
              <w:r w:rsidRPr="00882585">
                <w:rPr>
                  <w:rStyle w:val="a9"/>
                  <w:rFonts w:ascii="Times New Roman" w:hAnsi="Times New Roman"/>
                  <w:iCs/>
                  <w:color w:val="auto"/>
                  <w:sz w:val="24"/>
                  <w:szCs w:val="24"/>
                  <w:u w:val="none"/>
                </w:rPr>
                <w:t>http://le-savchen.ucoz.ru/</w:t>
              </w:r>
            </w:hyperlink>
          </w:p>
          <w:p w:rsidR="005B2237" w:rsidRPr="00F36EF0" w:rsidRDefault="005B2237" w:rsidP="005B223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2237" w:rsidRDefault="005B2237" w:rsidP="005B22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874" w:rsidRDefault="005B1874" w:rsidP="00E3347C">
      <w:pPr>
        <w:rPr>
          <w:rFonts w:ascii="Times New Roman" w:hAnsi="Times New Roman" w:cs="Times New Roman"/>
          <w:b/>
          <w:sz w:val="24"/>
          <w:szCs w:val="24"/>
        </w:rPr>
        <w:sectPr w:rsidR="005B1874" w:rsidSect="005B1874">
          <w:pgSz w:w="11906" w:h="16838"/>
          <w:pgMar w:top="720" w:right="720" w:bottom="962" w:left="720" w:header="708" w:footer="708" w:gutter="0"/>
          <w:cols w:space="708"/>
          <w:docGrid w:linePitch="360"/>
        </w:sectPr>
      </w:pPr>
    </w:p>
    <w:p w:rsidR="00E3347C" w:rsidRDefault="00E3347C" w:rsidP="00E3347C">
      <w:pPr>
        <w:rPr>
          <w:rFonts w:ascii="Times New Roman" w:hAnsi="Times New Roman" w:cs="Times New Roman"/>
          <w:b/>
          <w:sz w:val="24"/>
          <w:szCs w:val="24"/>
        </w:rPr>
      </w:pPr>
    </w:p>
    <w:p w:rsidR="005B2237" w:rsidRDefault="005B2237" w:rsidP="00E3347C">
      <w:pPr>
        <w:rPr>
          <w:rFonts w:ascii="Times New Roman" w:hAnsi="Times New Roman" w:cs="Times New Roman"/>
          <w:sz w:val="24"/>
          <w:szCs w:val="24"/>
        </w:rPr>
      </w:pPr>
      <w:r w:rsidRPr="00D73A4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158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708"/>
        <w:gridCol w:w="2410"/>
        <w:gridCol w:w="1985"/>
        <w:gridCol w:w="3685"/>
        <w:gridCol w:w="2410"/>
        <w:gridCol w:w="1559"/>
        <w:gridCol w:w="142"/>
        <w:gridCol w:w="1276"/>
      </w:tblGrid>
      <w:tr w:rsidR="005B2237" w:rsidTr="00E3347C">
        <w:trPr>
          <w:cantSplit/>
          <w:trHeight w:val="1465"/>
        </w:trPr>
        <w:tc>
          <w:tcPr>
            <w:tcW w:w="568" w:type="dxa"/>
            <w:textDirection w:val="btLr"/>
          </w:tcPr>
          <w:p w:rsidR="005B2237" w:rsidRPr="00141B76" w:rsidRDefault="005B2237" w:rsidP="005B223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567" w:type="dxa"/>
            <w:textDirection w:val="btLr"/>
          </w:tcPr>
          <w:p w:rsidR="005B2237" w:rsidRPr="00141B76" w:rsidRDefault="005B2237" w:rsidP="005B223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567" w:type="dxa"/>
            <w:textDirection w:val="btLr"/>
          </w:tcPr>
          <w:p w:rsidR="005B2237" w:rsidRPr="00141B76" w:rsidRDefault="005B2237" w:rsidP="005B223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№ ур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</w:t>
            </w:r>
          </w:p>
        </w:tc>
        <w:tc>
          <w:tcPr>
            <w:tcW w:w="708" w:type="dxa"/>
            <w:textDirection w:val="btLr"/>
          </w:tcPr>
          <w:p w:rsidR="005B2237" w:rsidRPr="00141B76" w:rsidRDefault="00E3347C" w:rsidP="00E3347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Элек.образ</w:t>
            </w:r>
            <w:r w:rsidR="005B22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ресурс</w:t>
            </w:r>
          </w:p>
        </w:tc>
        <w:tc>
          <w:tcPr>
            <w:tcW w:w="2410" w:type="dxa"/>
            <w:vAlign w:val="center"/>
          </w:tcPr>
          <w:p w:rsidR="005B2237" w:rsidRPr="00141B76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vAlign w:val="center"/>
          </w:tcPr>
          <w:p w:rsidR="005B2237" w:rsidRPr="00141B76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685" w:type="dxa"/>
            <w:vAlign w:val="center"/>
          </w:tcPr>
          <w:p w:rsidR="005B2237" w:rsidRPr="00141B76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vAlign w:val="center"/>
          </w:tcPr>
          <w:p w:rsidR="005B2237" w:rsidRPr="00141B76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</w:t>
            </w: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ти учащихся</w:t>
            </w:r>
          </w:p>
        </w:tc>
        <w:tc>
          <w:tcPr>
            <w:tcW w:w="1701" w:type="dxa"/>
            <w:gridSpan w:val="2"/>
            <w:vAlign w:val="center"/>
          </w:tcPr>
          <w:p w:rsidR="005B2237" w:rsidRPr="00141B76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276" w:type="dxa"/>
            <w:vAlign w:val="center"/>
          </w:tcPr>
          <w:p w:rsidR="005B2237" w:rsidRPr="00141B76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B76">
              <w:rPr>
                <w:rFonts w:ascii="Times New Roman" w:hAnsi="Times New Roman" w:cs="Times New Roman"/>
                <w:b/>
                <w:sz w:val="24"/>
                <w:szCs w:val="24"/>
              </w:rPr>
              <w:t>Дом задание</w:t>
            </w:r>
          </w:p>
        </w:tc>
      </w:tr>
      <w:tr w:rsidR="005B2237" w:rsidTr="005B2237">
        <w:tc>
          <w:tcPr>
            <w:tcW w:w="15877" w:type="dxa"/>
            <w:gridSpan w:val="11"/>
          </w:tcPr>
          <w:p w:rsidR="005B2237" w:rsidRPr="00821C6F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Четырёхугольники (14 ч)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A869C5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многоугольника, виды многоугольников.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Pr="00397FD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FD7">
              <w:rPr>
                <w:rFonts w:ascii="Times New Roman" w:hAnsi="Times New Roman" w:cs="Times New Roman"/>
                <w:sz w:val="24"/>
                <w:szCs w:val="24"/>
              </w:rPr>
              <w:t>Знать определение многоугольника, выпуклого многоугол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ьника, теорему</w:t>
            </w:r>
            <w:r w:rsidRPr="00397FD7">
              <w:rPr>
                <w:rFonts w:ascii="Times New Roman" w:hAnsi="Times New Roman" w:cs="Times New Roman"/>
                <w:sz w:val="24"/>
                <w:szCs w:val="24"/>
              </w:rPr>
              <w:t xml:space="preserve"> о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мме углов выпуклого многоугольни</w:t>
            </w:r>
            <w:r w:rsidRPr="00397FD7">
              <w:rPr>
                <w:rFonts w:ascii="Times New Roman" w:hAnsi="Times New Roman" w:cs="Times New Roman"/>
                <w:sz w:val="24"/>
                <w:szCs w:val="24"/>
              </w:rPr>
              <w:t>ка. Уметь решать задачи</w:t>
            </w:r>
          </w:p>
        </w:tc>
        <w:tc>
          <w:tcPr>
            <w:tcW w:w="2410" w:type="dxa"/>
            <w:vMerge w:val="restart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что такое многоугольник, его вершины, смежные стороны, диагонали, изображать и распознавать мн-ки на чертежах. Формулировать определение выпуклого мн-ка, параллелограмма, трапеции, прямоугольника, ромба и квадрата; их свойства, изображать и распознавать выпуклые и невыпуклые мн-ки,  доказывать утверждение о сумме углов выпуклого мн-ка. Объяснять, какие две точки называются симметричными относительно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прямой, в каком случае фигура называется симметричной, приводить примеры симметричных фигур</w:t>
            </w:r>
          </w:p>
        </w:tc>
        <w:tc>
          <w:tcPr>
            <w:tcW w:w="1559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 опрос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стр.98-100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№363, 366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A869C5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получ</w:t>
            </w:r>
            <w:r w:rsidR="007D377D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Pr="00397FD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FD7">
              <w:rPr>
                <w:rFonts w:ascii="Times New Roman" w:hAnsi="Times New Roman" w:cs="Times New Roman"/>
                <w:sz w:val="24"/>
                <w:szCs w:val="24"/>
              </w:rPr>
              <w:t>Знать определение многоугольника, выпуклого многоугол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ьника, теорему</w:t>
            </w:r>
            <w:r w:rsidRPr="00397FD7">
              <w:rPr>
                <w:rFonts w:ascii="Times New Roman" w:hAnsi="Times New Roman" w:cs="Times New Roman"/>
                <w:sz w:val="24"/>
                <w:szCs w:val="24"/>
              </w:rPr>
              <w:t xml:space="preserve"> о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мме углов выпуклого многоугольни</w:t>
            </w:r>
            <w:r w:rsidRPr="00397FD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выборочный контроль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№365(б, в), 369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формулы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Параллелограмм и его свойства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Pr="007813C2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>Знать определение параллелограмма, его свойств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доказательствами</w:t>
            </w: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>. Уметь решать задачи по теме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п42, выучить записи в тетради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№372(б), 373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A869C5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Параллелограмм и его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полученных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 и умений</w:t>
            </w:r>
          </w:p>
        </w:tc>
        <w:tc>
          <w:tcPr>
            <w:tcW w:w="3685" w:type="dxa"/>
          </w:tcPr>
          <w:p w:rsidR="005B2237" w:rsidRPr="007813C2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>Знать признаки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раллелограмма с доказательством.</w:t>
            </w: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 xml:space="preserve"> Уметь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 п.42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№374, 375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Pr="007813C2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>Знать признаки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раллелограмма с доказательством.</w:t>
            </w: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 xml:space="preserve"> Уметь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D1600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п.43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признаки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№380, 376(а)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A869C5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параллелограмма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и умений</w:t>
            </w:r>
          </w:p>
        </w:tc>
        <w:tc>
          <w:tcPr>
            <w:tcW w:w="3685" w:type="dxa"/>
          </w:tcPr>
          <w:p w:rsidR="005B2237" w:rsidRPr="007813C2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признаки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раллелограмма с доказательством.</w:t>
            </w: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 xml:space="preserve"> Уметь решать </w:t>
            </w:r>
            <w:r w:rsidRPr="00781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 п.43</w:t>
            </w:r>
          </w:p>
          <w:p w:rsidR="005B2237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№382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, 383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Трапеция и её свойства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трапеции и её элементов, свойств трапеции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п.44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№389(а), 391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A869C5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Трапеция и её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</w:t>
            </w: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нятие трапеции и ее элементов, равнобедренной и прямоугольной трапеции, свойства</w:t>
            </w:r>
            <w:r w:rsidRPr="007813C2">
              <w:rPr>
                <w:rFonts w:ascii="Times New Roman" w:hAnsi="Times New Roman" w:cs="Times New Roman"/>
                <w:sz w:val="24"/>
                <w:szCs w:val="24"/>
              </w:rPr>
              <w:t xml:space="preserve"> трапеции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п.44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опр. и св-ва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№390, 392(б)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 и его свойства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прямоугольника, его свойства. Уметь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п.45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опр. и св-ва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№401(а), 403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Ромб и квадрат</w:t>
            </w:r>
            <w:r w:rsidR="00A869C5">
              <w:rPr>
                <w:rFonts w:ascii="Times New Roman" w:hAnsi="Times New Roman" w:cs="Times New Roman"/>
                <w:sz w:val="24"/>
                <w:szCs w:val="24"/>
              </w:rPr>
              <w:t>, их свойства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определения ромба и квадрата, их свойств. Уметь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 контроль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п.46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опр. и св-ва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№406, 412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A869C5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Прямоугольник, ромб и 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четырёхугольников, уметь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 пп.45-46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№407, 413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 осевой и центральной симметрии. Уметь строить симметричные фигуры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п.47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№418, 423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Четырёхугольники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четырёхугольников, уметь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 пп.39-47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№425, 438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1 «Четырёхугольники»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четырёхугольников, уметь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 пп.39-47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вопр. 1-20 стр.114-115</w:t>
            </w:r>
          </w:p>
        </w:tc>
      </w:tr>
      <w:tr w:rsidR="005B2237" w:rsidTr="005B2237">
        <w:tc>
          <w:tcPr>
            <w:tcW w:w="15877" w:type="dxa"/>
            <w:gridSpan w:val="11"/>
          </w:tcPr>
          <w:p w:rsidR="005B2237" w:rsidRPr="00821C6F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(14 ч)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Площадь многоугольника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площади многоугольника</w:t>
            </w:r>
          </w:p>
        </w:tc>
        <w:tc>
          <w:tcPr>
            <w:tcW w:w="2410" w:type="dxa"/>
            <w:vMerge w:val="restart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производится измерение площадей многоугольников.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основные свойства площадей и выводить с их помощью формулы площадей прямоугольника, параллелограмма, треугольника, трапеции. Формулировать и доказывать теорему об отношении площадей треугольников, имеющих по равному углу.  Формулировать и доказывать теорему Пифагора и обратную ей. Выводить формулу Герона для площади треугольника. Решать задачи на вычисление и доказательство, связанные с формулами  площадей и теоремой Пифагора</w:t>
            </w: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 опрос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пп.48, 49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№445, 449(а),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452(а)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 и треугольника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площади треугольника и параллелограмма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п.51 (стр.124)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№459(г), 460, 464(б)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 и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площади треугольника и параллелограмма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п.52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№468(б, в), 471(б)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площадь трапеции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п.53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№480(в), 518(а)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440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«Площадь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 xml:space="preserve"> трапеции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площади треугольника, параллелограмма и трапеции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№480(а, б), 518(б)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 треугольника и трапеции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площади треугольника, параллелограмма и трапеции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№479(а), 481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Площади многоугольников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площади треугольника, парал-ма и трапеции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 контроль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№466, 482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Площади многоугольников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площади треугольника, парал-ма и трапеции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№501, 502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формулировать и доказывать теорему Пифагора,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чит. пп.54, 55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№483(в), 484(в, г)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формулировать и доказывать теорему Пифагора,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№486(а), 487, 495(б)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формулировать и доказывать теорему Пифагора,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№490, 491(а)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 Теорема Пифагора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площади четырёхугольников, использовать теорему Пифагора.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 контроль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№516, 497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 Теорема Пифагора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площади четырёхугольников, использовать теорему Пифагора.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 контроль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повт. пп.48-55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№489(б), 496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2 «Площадь</w:t>
            </w:r>
            <w:r w:rsidR="0044094A">
              <w:rPr>
                <w:rFonts w:ascii="Times New Roman" w:hAnsi="Times New Roman" w:cs="Times New Roman"/>
                <w:sz w:val="24"/>
                <w:szCs w:val="24"/>
              </w:rPr>
              <w:t xml:space="preserve"> четырехугольников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площади четырёхугольников, использовать теорему Пифагора. Решать задачи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доп.№517, 522</w:t>
            </w:r>
          </w:p>
        </w:tc>
      </w:tr>
      <w:tr w:rsidR="005B2237" w:rsidTr="005B2237">
        <w:tc>
          <w:tcPr>
            <w:tcW w:w="15877" w:type="dxa"/>
            <w:gridSpan w:val="11"/>
          </w:tcPr>
          <w:p w:rsidR="005B2237" w:rsidRPr="00EB73A7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Подобные треугольники (19 ч)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подобных треугольников, уметь находить соответственные элементы в них</w:t>
            </w:r>
          </w:p>
        </w:tc>
        <w:tc>
          <w:tcPr>
            <w:tcW w:w="2410" w:type="dxa"/>
            <w:vMerge w:val="restart"/>
          </w:tcPr>
          <w:p w:rsidR="005B2237" w:rsidRPr="004B1EF1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понятие пропорциональности отрезков. Формулировать определение подобных треугольников и коэффициента подобия, доказывать теоремы: об отношении площадей подобных треугольников, о признаках подобия треугольников, о средней линии треугольника, о пересечении медиан треугольника, о пропорц-х отрезках в прямоуг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ольном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треуг-ке. Объяснять, что такое метод подобия в задачах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и приводить примеры применения этого метода. Объяснять, как можно использовать свойства подобных треугольников в измерительных работах на местности;  как ввести понятие подобия для произвольных фигур. Формулировать определение и иллюстрировать понятия синуса, косинуса и тангенса острого угла прямоугольного треугольника. Выводить основное тригонометрическое тождество и значения синуса, косинуса и тангенса для углов 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Решать задачи, связанные с подобием треугольников</w:t>
            </w: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п.56 чит.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№536(б), 537, 539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соответственные элементы в подобных треуг-ках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пп.57, 58 чит.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№543, 546, 549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формулировку признаков подобия треугольников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выбор верных утверждений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п.59 чит.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№551(б), 552(а), 553(б)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подобие треугольников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1 признак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№557(а, б)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подобие треугольников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2 признак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№559, 560(а)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подобие треугольников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3 признак</w:t>
            </w:r>
          </w:p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№613(а, б), 555(а)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«Подобие треугольников»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знаний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решать задачи на подобие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треугольников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276" w:type="dxa"/>
          </w:tcPr>
          <w:p w:rsidR="005B2237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понятия и формулы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средней линии треугольника и её свойства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62 №564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енных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среднюю линию треугольника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276" w:type="dxa"/>
          </w:tcPr>
          <w:p w:rsidR="005B2237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62</w:t>
            </w:r>
          </w:p>
          <w:p w:rsidR="001F1E73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№570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какие в прямоугольном треугольнике есть пропорциональные отрезки и их свойства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63</w:t>
            </w:r>
          </w:p>
          <w:p w:rsidR="001F1E73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№572а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пропорциональных отрезков в прямоугольном треугольнике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63</w:t>
            </w:r>
          </w:p>
          <w:p w:rsidR="001F1E73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решению задач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подобие фигур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П64</w:t>
            </w:r>
          </w:p>
          <w:p w:rsidR="001F1E73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874F4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  <w:p w:rsidR="001F1E73" w:rsidRDefault="001F1E73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решению задач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подобие фигур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64 </w:t>
            </w:r>
          </w:p>
          <w:p w:rsidR="00D874F4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№582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определения синуса, косинуса и тангенса острого угла прямоугольного треугольника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66</w:t>
            </w:r>
          </w:p>
          <w:p w:rsidR="00D874F4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№591а,в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синуса, косинуса и тангенса острого угла прямоугольного треугольника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П66</w:t>
            </w:r>
          </w:p>
          <w:p w:rsidR="00D874F4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№592а,в 593а,в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синуса, косинуса и тангенса острого угла прямоугольного треугольника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П67 №595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Соотношения между сторонами и углами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треугольнике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формулировки соотношений между сторонами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углами в треугольнике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D1600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П67 №596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«Соотношения в треугольнике»</w:t>
            </w:r>
          </w:p>
        </w:tc>
        <w:tc>
          <w:tcPr>
            <w:tcW w:w="1985" w:type="dxa"/>
          </w:tcPr>
          <w:p w:rsidR="005B2237" w:rsidRDefault="0044094A" w:rsidP="00440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соотношения в треугольнике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67 №597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4 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в треугольнике</w:t>
            </w:r>
          </w:p>
        </w:tc>
        <w:tc>
          <w:tcPr>
            <w:tcW w:w="1985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соотношения в треугольнике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37" w:rsidTr="005B2237">
        <w:tc>
          <w:tcPr>
            <w:tcW w:w="15877" w:type="dxa"/>
            <w:gridSpan w:val="11"/>
          </w:tcPr>
          <w:p w:rsidR="005B2237" w:rsidRPr="00C0242A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 (17 ч)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различные случаи взаимного расположения прямой и окружности</w:t>
            </w:r>
          </w:p>
        </w:tc>
        <w:tc>
          <w:tcPr>
            <w:tcW w:w="2410" w:type="dxa"/>
            <w:vMerge w:val="restart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взаимное расположение прямой и окружности. Формулировать определение касательной к окружности,  доказывать теоремы: о свойстве касательной, о признаке касательной, об отрезках касательных, проведённых из одной точки. Формулировать понятия центрального и вписанного углов, градусной меры дуги окружности,  доказывать теоремы о замечательных точках треугольника.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окружностей, вписанной в многоугольник и описанной около многоугольника,  доказывать теоремы о свойстве сторон описанного четырёхугольника, о свойстве углов вписанного четырёхугольника</w:t>
            </w: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П68 №631а.в 632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касательной к окружности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П69 №637,639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касательной к окружности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1600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касательной к окружности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П69 №642,643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Свойства касательной к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касательной к окружности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П69 №640,641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углы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центральных углов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П70 №649а,в 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Вписанные углы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центр и впис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>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углов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71 №650а,в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касательной к окружности, центральных и вписанных углов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П70,71 №653а.г 654а,в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Центральные и вписанные углы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замечательных точек треугольника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П70,71 №654б,г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Четыре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замечательные точки треугольника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использовать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замечательных точек треугольника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72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№656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замечательных точек треугольника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П72 №679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определения и свойства вписанной и описанной около треугольника окружностей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П74 №689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Вписанная  окружность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впис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>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описанной около треугольника окружностей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74 №692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окружности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 </w:t>
            </w:r>
          </w:p>
        </w:tc>
        <w:tc>
          <w:tcPr>
            <w:tcW w:w="1276" w:type="dxa"/>
          </w:tcPr>
          <w:p w:rsidR="005B2237" w:rsidRDefault="00D874F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П75 №</w:t>
            </w:r>
            <w:r w:rsidR="00AC433B">
              <w:rPr>
                <w:rFonts w:ascii="Times New Roman" w:hAnsi="Times New Roman" w:cs="Times New Roman"/>
                <w:sz w:val="24"/>
                <w:szCs w:val="24"/>
              </w:rPr>
              <w:t>695,702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0C6347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окружности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работа</w:t>
            </w: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75 №705а,в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Окружность и её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окружности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П75 № 707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«Окружность и её свойства»</w:t>
            </w:r>
          </w:p>
        </w:tc>
        <w:tc>
          <w:tcPr>
            <w:tcW w:w="1985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окружности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75 №699,706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5 </w:t>
            </w:r>
            <w:r w:rsidR="005B2237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985" w:type="dxa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окружности при решении задач</w:t>
            </w:r>
          </w:p>
        </w:tc>
        <w:tc>
          <w:tcPr>
            <w:tcW w:w="2410" w:type="dxa"/>
            <w:vMerge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44094A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понятия</w:t>
            </w:r>
          </w:p>
        </w:tc>
      </w:tr>
      <w:tr w:rsidR="005B2237" w:rsidTr="005B2237">
        <w:tc>
          <w:tcPr>
            <w:tcW w:w="15877" w:type="dxa"/>
            <w:gridSpan w:val="11"/>
          </w:tcPr>
          <w:p w:rsidR="005B2237" w:rsidRPr="0082198A" w:rsidRDefault="005B2237" w:rsidP="005B22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(6 ч)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Четырехугольники 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четырехугольников при решении задач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681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П39-46</w:t>
            </w:r>
          </w:p>
          <w:p w:rsidR="00AC433B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в тетради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Площади многоугольников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формулы площадей четырёхугольников при решении задач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П48-53</w:t>
            </w:r>
          </w:p>
          <w:p w:rsidR="00AC433B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в тетради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Подобные треугольники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подобия треугольников при решении задач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П57-61</w:t>
            </w:r>
          </w:p>
          <w:p w:rsidR="00AC433B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в тетради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Соотношения между сторонами и углами в треугольнике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соотношения между сторонами и углами в треугольнике при решении задач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681D34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П66-67</w:t>
            </w:r>
          </w:p>
          <w:p w:rsidR="00AC433B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в тетради</w:t>
            </w:r>
          </w:p>
          <w:p w:rsidR="00AC433B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Окружность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свойства окружности при решении задач</w:t>
            </w: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П68-70</w:t>
            </w:r>
          </w:p>
          <w:p w:rsidR="00AC433B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в тетради</w:t>
            </w:r>
          </w:p>
        </w:tc>
      </w:tr>
      <w:tr w:rsidR="005B2237" w:rsidTr="00E3347C">
        <w:tc>
          <w:tcPr>
            <w:tcW w:w="56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AC433B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9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685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237" w:rsidRDefault="005B2237" w:rsidP="005B2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2237" w:rsidRDefault="005B2237" w:rsidP="005B2237"/>
    <w:p w:rsidR="000E4AB5" w:rsidRPr="000E4AB5" w:rsidRDefault="000E4AB5" w:rsidP="000E4AB5">
      <w:pPr>
        <w:rPr>
          <w:b/>
          <w:sz w:val="28"/>
          <w:szCs w:val="28"/>
        </w:rPr>
      </w:pPr>
      <w:r w:rsidRPr="000E4AB5">
        <w:rPr>
          <w:b/>
          <w:sz w:val="28"/>
          <w:szCs w:val="28"/>
        </w:rPr>
        <w:t xml:space="preserve">Дополнительная литература: </w:t>
      </w:r>
    </w:p>
    <w:p w:rsidR="000E4AB5" w:rsidRPr="000E4AB5" w:rsidRDefault="000E4AB5" w:rsidP="000E4AB5">
      <w:pPr>
        <w:rPr>
          <w:sz w:val="28"/>
          <w:szCs w:val="28"/>
        </w:rPr>
      </w:pPr>
    </w:p>
    <w:p w:rsidR="000E4AB5" w:rsidRPr="000E4AB5" w:rsidRDefault="000E4AB5" w:rsidP="000E4AB5">
      <w:pPr>
        <w:rPr>
          <w:sz w:val="28"/>
          <w:szCs w:val="28"/>
        </w:rPr>
      </w:pPr>
      <w:r w:rsidRPr="000E4AB5">
        <w:rPr>
          <w:sz w:val="28"/>
          <w:szCs w:val="28"/>
        </w:rPr>
        <w:t xml:space="preserve">Н. Мельникова, Г. Лудина, Н.Лепихова: «Геометрия» (дидактические материалы для 7 – 9 классов), издательство «Мнемозина», </w:t>
      </w:r>
      <w:r>
        <w:rPr>
          <w:sz w:val="28"/>
          <w:szCs w:val="28"/>
        </w:rPr>
        <w:t>2018</w:t>
      </w:r>
    </w:p>
    <w:p w:rsidR="000E4AB5" w:rsidRPr="000E4AB5" w:rsidRDefault="000E4AB5" w:rsidP="000E4AB5">
      <w:pPr>
        <w:rPr>
          <w:sz w:val="28"/>
          <w:szCs w:val="28"/>
        </w:rPr>
      </w:pPr>
      <w:r w:rsidRPr="000E4AB5">
        <w:rPr>
          <w:sz w:val="28"/>
          <w:szCs w:val="28"/>
        </w:rPr>
        <w:t>Л.С. Атанасян и др. Книга для учителя: «Изучение геометрии в 7 – 9 классах», и</w:t>
      </w:r>
      <w:r>
        <w:rPr>
          <w:sz w:val="28"/>
          <w:szCs w:val="28"/>
        </w:rPr>
        <w:t xml:space="preserve">здательство «Просвещение», </w:t>
      </w:r>
      <w:r w:rsidRPr="000E4AB5">
        <w:rPr>
          <w:sz w:val="28"/>
          <w:szCs w:val="28"/>
        </w:rPr>
        <w:t>г.</w:t>
      </w:r>
      <w:r>
        <w:rPr>
          <w:sz w:val="28"/>
          <w:szCs w:val="28"/>
        </w:rPr>
        <w:t>2017</w:t>
      </w:r>
    </w:p>
    <w:p w:rsidR="000E4AB5" w:rsidRPr="000E4AB5" w:rsidRDefault="000E4AB5" w:rsidP="000E4AB5">
      <w:pPr>
        <w:rPr>
          <w:sz w:val="28"/>
          <w:szCs w:val="28"/>
        </w:rPr>
      </w:pPr>
      <w:r w:rsidRPr="000E4AB5">
        <w:rPr>
          <w:sz w:val="28"/>
          <w:szCs w:val="28"/>
        </w:rPr>
        <w:t>А.И.Медяник «Контрольные и проверочные работы по геометрии, 7 – 11 классы»</w:t>
      </w:r>
      <w:r>
        <w:rPr>
          <w:sz w:val="28"/>
          <w:szCs w:val="28"/>
        </w:rPr>
        <w:t>, издательский дом «Дрофа», 2015</w:t>
      </w:r>
      <w:r w:rsidRPr="000E4AB5">
        <w:rPr>
          <w:sz w:val="28"/>
          <w:szCs w:val="28"/>
        </w:rPr>
        <w:t xml:space="preserve"> г.</w:t>
      </w:r>
    </w:p>
    <w:p w:rsidR="000E4AB5" w:rsidRPr="000E4AB5" w:rsidRDefault="000E4AB5" w:rsidP="000E4AB5">
      <w:pPr>
        <w:rPr>
          <w:sz w:val="28"/>
          <w:szCs w:val="28"/>
        </w:rPr>
      </w:pPr>
      <w:r w:rsidRPr="000E4AB5">
        <w:rPr>
          <w:sz w:val="28"/>
          <w:szCs w:val="28"/>
        </w:rPr>
        <w:t xml:space="preserve">Б.А.Кордемский, Н.В.Русалев «Удивительный квадрат», АО «Столетие», Москва, </w:t>
      </w:r>
    </w:p>
    <w:p w:rsidR="000E4AB5" w:rsidRPr="000E4AB5" w:rsidRDefault="000E4AB5" w:rsidP="000E4AB5">
      <w:pPr>
        <w:rPr>
          <w:sz w:val="28"/>
          <w:szCs w:val="28"/>
        </w:rPr>
      </w:pPr>
      <w:r w:rsidRPr="000E4AB5">
        <w:rPr>
          <w:sz w:val="28"/>
          <w:szCs w:val="28"/>
        </w:rPr>
        <w:t xml:space="preserve">П.И.Алтынов «Тесты Геометрия 7 – 9 классы», Москва, издательский дом «Дрофа», </w:t>
      </w:r>
      <w:r>
        <w:rPr>
          <w:sz w:val="28"/>
          <w:szCs w:val="28"/>
        </w:rPr>
        <w:t xml:space="preserve"> 2017</w:t>
      </w:r>
    </w:p>
    <w:p w:rsidR="000E4AB5" w:rsidRPr="000E4AB5" w:rsidRDefault="000E4AB5" w:rsidP="000E4AB5">
      <w:pPr>
        <w:rPr>
          <w:sz w:val="28"/>
          <w:szCs w:val="28"/>
        </w:rPr>
      </w:pPr>
    </w:p>
    <w:p w:rsidR="005B2237" w:rsidRPr="000E4AB5" w:rsidRDefault="005B2237">
      <w:pPr>
        <w:rPr>
          <w:sz w:val="28"/>
          <w:szCs w:val="28"/>
        </w:rPr>
      </w:pPr>
    </w:p>
    <w:sectPr w:rsidR="005B2237" w:rsidRPr="000E4AB5" w:rsidSect="00505932">
      <w:pgSz w:w="16838" w:h="11906" w:orient="landscape"/>
      <w:pgMar w:top="720" w:right="962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" w15:restartNumberingAfterBreak="0">
    <w:nsid w:val="2C125935"/>
    <w:multiLevelType w:val="hybridMultilevel"/>
    <w:tmpl w:val="24425EF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C3A53"/>
    <w:multiLevelType w:val="hybridMultilevel"/>
    <w:tmpl w:val="9306D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37"/>
    <w:rsid w:val="00054D46"/>
    <w:rsid w:val="00065BC8"/>
    <w:rsid w:val="00086547"/>
    <w:rsid w:val="000C6347"/>
    <w:rsid w:val="000E4AB5"/>
    <w:rsid w:val="0010639A"/>
    <w:rsid w:val="001F1E73"/>
    <w:rsid w:val="001F7607"/>
    <w:rsid w:val="0038219D"/>
    <w:rsid w:val="003A3BC9"/>
    <w:rsid w:val="003D5E98"/>
    <w:rsid w:val="004136E3"/>
    <w:rsid w:val="004308D0"/>
    <w:rsid w:val="0044094A"/>
    <w:rsid w:val="00471FB0"/>
    <w:rsid w:val="0048445E"/>
    <w:rsid w:val="004B73EC"/>
    <w:rsid w:val="004C6802"/>
    <w:rsid w:val="00505932"/>
    <w:rsid w:val="00582AFD"/>
    <w:rsid w:val="005B1874"/>
    <w:rsid w:val="005B2237"/>
    <w:rsid w:val="005C0EF1"/>
    <w:rsid w:val="005F7557"/>
    <w:rsid w:val="00681D34"/>
    <w:rsid w:val="006B6D41"/>
    <w:rsid w:val="00737752"/>
    <w:rsid w:val="007D377D"/>
    <w:rsid w:val="008C767B"/>
    <w:rsid w:val="008D0265"/>
    <w:rsid w:val="009037D5"/>
    <w:rsid w:val="009742A1"/>
    <w:rsid w:val="00A63567"/>
    <w:rsid w:val="00A869C5"/>
    <w:rsid w:val="00AC3F16"/>
    <w:rsid w:val="00AC433B"/>
    <w:rsid w:val="00B27FB3"/>
    <w:rsid w:val="00B526BE"/>
    <w:rsid w:val="00BA4FEB"/>
    <w:rsid w:val="00BC09BD"/>
    <w:rsid w:val="00C02FB2"/>
    <w:rsid w:val="00C109F4"/>
    <w:rsid w:val="00C160A4"/>
    <w:rsid w:val="00C260C2"/>
    <w:rsid w:val="00CA1B2E"/>
    <w:rsid w:val="00CC0CF4"/>
    <w:rsid w:val="00D16007"/>
    <w:rsid w:val="00D61EC9"/>
    <w:rsid w:val="00D86A40"/>
    <w:rsid w:val="00D874F4"/>
    <w:rsid w:val="00E148DE"/>
    <w:rsid w:val="00E3347C"/>
    <w:rsid w:val="00E9559D"/>
    <w:rsid w:val="00ED3BA4"/>
    <w:rsid w:val="00F45D9F"/>
    <w:rsid w:val="00FD3917"/>
    <w:rsid w:val="00FE5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3B53"/>
  <w15:docId w15:val="{15B8884C-3841-4531-B8E8-314C89BD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2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uiPriority w:val="99"/>
    <w:unhideWhenUsed/>
    <w:rsid w:val="005B22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B2237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unhideWhenUsed/>
    <w:rsid w:val="005B223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5B2237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5B22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B223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5B22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5B2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a"/>
    <w:rsid w:val="005B22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No Spacing"/>
    <w:uiPriority w:val="1"/>
    <w:qFormat/>
    <w:rsid w:val="005B2237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unhideWhenUsed/>
    <w:rsid w:val="005B223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33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3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://festival.1september.ru/articles/subjects/1" TargetMode="External"/><Relationship Id="rId18" Type="http://schemas.openxmlformats.org/officeDocument/2006/relationships/hyperlink" Target="http://le-savchen.ucoz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openclass.ru/" TargetMode="External"/><Relationship Id="rId17" Type="http://schemas.openxmlformats.org/officeDocument/2006/relationships/hyperlink" Target="http://polyakova.ucoz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armanform.ucoz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nterg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asyen.ru/" TargetMode="External"/><Relationship Id="rId10" Type="http://schemas.openxmlformats.org/officeDocument/2006/relationships/hyperlink" Target="http://urokimatematik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www.uchportal.ru/load/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0544F-1889-4C1F-BE94-8B3C7359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4478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Пользователь</cp:lastModifiedBy>
  <cp:revision>2</cp:revision>
  <cp:lastPrinted>2016-09-06T11:55:00Z</cp:lastPrinted>
  <dcterms:created xsi:type="dcterms:W3CDTF">2022-09-07T04:29:00Z</dcterms:created>
  <dcterms:modified xsi:type="dcterms:W3CDTF">2022-09-07T04:29:00Z</dcterms:modified>
</cp:coreProperties>
</file>