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8A" w:rsidRDefault="00A32A8A" w:rsidP="00A32A8A">
      <w:pPr>
        <w:spacing w:line="24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A32A8A" w:rsidRDefault="00A32A8A" w:rsidP="00A32A8A">
      <w:pPr>
        <w:tabs>
          <w:tab w:val="left" w:leader="hyphen" w:pos="1620"/>
          <w:tab w:val="left" w:pos="2160"/>
        </w:tabs>
        <w:spacing w:line="24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A32A8A" w:rsidRDefault="00A32A8A" w:rsidP="00A32A8A">
      <w:pPr>
        <w:spacing w:line="24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«СРЕДНЯЯ ОБЩЕОБРАЗОВАТЕЛЬНАЯ ШКОЛА № 4»</w:t>
      </w:r>
    </w:p>
    <w:p w:rsidR="00A32A8A" w:rsidRDefault="00A32A8A" w:rsidP="00A32A8A">
      <w:pPr>
        <w:spacing w:line="24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32A8A" w:rsidRDefault="00A32A8A" w:rsidP="00A32A8A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32A8A" w:rsidRDefault="00A32A8A" w:rsidP="00A32A8A">
      <w:pPr>
        <w:spacing w:line="24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32A8A" w:rsidRDefault="00A32A8A" w:rsidP="00A32A8A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Theme="minorHAnsi" w:eastAsiaTheme="minorHAnsi" w:hAnsiTheme="minorHAnsi" w:cstheme="minorBidi"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381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MvW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BCtMvW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3175" b="63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margin-left:175.45pt;margin-top:14.1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" stroked="f" strokeweight=".5pt">
                <v:path arrowok="t"/>
                <v:textbox>
                  <w:txbxContent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127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A32A8A" w:rsidRDefault="00A32A8A" w:rsidP="00A32A8A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" o:spid="_x0000_s1028" type="#_x0000_t202" style="position:absolute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WXeWjwwIAALAFAAAOAAAAAAAAAAAAAAAAAC4CAABkcnMvZTJvRG9jLnhtbFBLAQItABQA&#10;BgAIAAAAIQD+7k/C3wAAAAoBAAAPAAAAAAAAAAAAAAAAAB0FAABkcnMvZG93bnJldi54bWxQSwUG&#10;AAAAAAQABADzAAAAKQYAAAAA&#10;" filled="f" stroked="f" strokeweight=".5pt">
                <v:path arrowok="t"/>
                <v:textbox>
                  <w:txbxContent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A32A8A" w:rsidRDefault="00A32A8A" w:rsidP="00A32A8A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A32A8A" w:rsidRDefault="00A32A8A" w:rsidP="00A32A8A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32A8A" w:rsidRDefault="00A32A8A" w:rsidP="00A32A8A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32A8A" w:rsidRDefault="00A32A8A" w:rsidP="00A32A8A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32A8A" w:rsidRDefault="00A32A8A" w:rsidP="00A32A8A">
      <w:pPr>
        <w:spacing w:line="240" w:lineRule="atLeast"/>
        <w:ind w:right="821"/>
        <w:contextualSpacing/>
        <w:jc w:val="center"/>
        <w:rPr>
          <w:rFonts w:ascii="Times New Roman" w:hAnsi="Times New Roman" w:cs="Times New Roman"/>
          <w:color w:val="231F20"/>
          <w:w w:val="90"/>
          <w:sz w:val="32"/>
        </w:rPr>
      </w:pPr>
    </w:p>
    <w:p w:rsidR="00A32A8A" w:rsidRDefault="00A32A8A" w:rsidP="00A32A8A">
      <w:pPr>
        <w:ind w:right="822"/>
        <w:contextualSpacing/>
        <w:jc w:val="center"/>
        <w:rPr>
          <w:rFonts w:ascii="Times New Roman" w:hAnsi="Times New Roman" w:cs="Times New Roman"/>
          <w:w w:val="90"/>
          <w:sz w:val="32"/>
          <w:szCs w:val="32"/>
        </w:rPr>
      </w:pPr>
    </w:p>
    <w:p w:rsidR="00A32A8A" w:rsidRDefault="00A32A8A" w:rsidP="00A32A8A">
      <w:pPr>
        <w:ind w:right="822"/>
        <w:contextualSpacing/>
        <w:jc w:val="center"/>
        <w:rPr>
          <w:rFonts w:ascii="Times New Roman" w:hAnsi="Times New Roman" w:cs="Times New Roman"/>
          <w:w w:val="90"/>
          <w:sz w:val="32"/>
          <w:szCs w:val="32"/>
        </w:rPr>
      </w:pPr>
    </w:p>
    <w:p w:rsidR="00A32A8A" w:rsidRDefault="00A32A8A" w:rsidP="00A32A8A">
      <w:pPr>
        <w:ind w:right="822"/>
        <w:contextualSpacing/>
        <w:jc w:val="center"/>
        <w:rPr>
          <w:rFonts w:ascii="Times New Roman" w:hAnsi="Times New Roman" w:cs="Times New Roman"/>
          <w:w w:val="90"/>
          <w:sz w:val="32"/>
          <w:szCs w:val="32"/>
        </w:rPr>
      </w:pPr>
    </w:p>
    <w:p w:rsidR="00A32A8A" w:rsidRDefault="00A32A8A" w:rsidP="00A32A8A">
      <w:pPr>
        <w:ind w:right="822"/>
        <w:contextualSpacing/>
        <w:jc w:val="center"/>
        <w:rPr>
          <w:rFonts w:ascii="Times New Roman" w:hAnsi="Times New Roman" w:cs="Times New Roman"/>
          <w:w w:val="90"/>
          <w:sz w:val="32"/>
          <w:szCs w:val="32"/>
        </w:rPr>
      </w:pPr>
    </w:p>
    <w:p w:rsidR="00A32A8A" w:rsidRDefault="00A32A8A" w:rsidP="00A32A8A">
      <w:pPr>
        <w:spacing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РАБОЧАЯ ПРОГРАММА </w:t>
      </w:r>
    </w:p>
    <w:p w:rsidR="007F4334" w:rsidRPr="003D699D" w:rsidRDefault="007F4334" w:rsidP="007F4334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3D699D">
        <w:rPr>
          <w:rFonts w:ascii="Times New Roman" w:hAnsi="Times New Roman" w:cs="Times New Roman"/>
          <w:sz w:val="32"/>
          <w:szCs w:val="32"/>
        </w:rPr>
        <w:t>учебного предмета</w:t>
      </w:r>
    </w:p>
    <w:p w:rsidR="007F4334" w:rsidRPr="003D699D" w:rsidRDefault="007F4334" w:rsidP="007F4334">
      <w:pPr>
        <w:pStyle w:val="a5"/>
        <w:spacing w:before="0"/>
        <w:ind w:left="0" w:right="0"/>
        <w:contextualSpacing/>
        <w:rPr>
          <w:rFonts w:ascii="Times New Roman" w:hAnsi="Times New Roman" w:cs="Times New Roman"/>
          <w:sz w:val="32"/>
          <w:szCs w:val="32"/>
        </w:rPr>
      </w:pPr>
      <w:r w:rsidRPr="003D699D">
        <w:rPr>
          <w:rFonts w:ascii="Times New Roman" w:hAnsi="Times New Roman" w:cs="Times New Roman"/>
          <w:sz w:val="32"/>
          <w:szCs w:val="32"/>
        </w:rPr>
        <w:t>«</w:t>
      </w:r>
      <w:r w:rsidR="00962643">
        <w:rPr>
          <w:rFonts w:ascii="Times New Roman" w:hAnsi="Times New Roman" w:cs="Times New Roman"/>
          <w:sz w:val="32"/>
          <w:szCs w:val="32"/>
        </w:rPr>
        <w:t>Физическая культура</w:t>
      </w:r>
      <w:r w:rsidRPr="003D699D">
        <w:rPr>
          <w:rFonts w:ascii="Times New Roman" w:hAnsi="Times New Roman" w:cs="Times New Roman"/>
          <w:sz w:val="32"/>
          <w:szCs w:val="32"/>
        </w:rPr>
        <w:t>»</w:t>
      </w:r>
    </w:p>
    <w:p w:rsidR="007F4334" w:rsidRPr="003D699D" w:rsidRDefault="007F4334" w:rsidP="007F4334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3D699D">
        <w:rPr>
          <w:rFonts w:ascii="Times New Roman" w:hAnsi="Times New Roman" w:cs="Times New Roman"/>
          <w:sz w:val="32"/>
          <w:szCs w:val="32"/>
        </w:rPr>
        <w:t>для</w:t>
      </w:r>
      <w:r w:rsidRPr="003D699D">
        <w:rPr>
          <w:rFonts w:ascii="Times New Roman" w:hAnsi="Times New Roman" w:cs="Times New Roman"/>
          <w:spacing w:val="13"/>
          <w:sz w:val="32"/>
          <w:szCs w:val="32"/>
        </w:rPr>
        <w:t xml:space="preserve"> </w:t>
      </w:r>
      <w:r w:rsidR="00A32A8A">
        <w:rPr>
          <w:rFonts w:ascii="Times New Roman" w:hAnsi="Times New Roman" w:cs="Times New Roman"/>
          <w:sz w:val="32"/>
          <w:szCs w:val="32"/>
        </w:rPr>
        <w:t>7</w:t>
      </w:r>
      <w:r w:rsidRPr="003D699D">
        <w:rPr>
          <w:rFonts w:ascii="Times New Roman" w:hAnsi="Times New Roman" w:cs="Times New Roman"/>
          <w:spacing w:val="13"/>
          <w:sz w:val="32"/>
          <w:szCs w:val="32"/>
        </w:rPr>
        <w:t xml:space="preserve"> </w:t>
      </w:r>
      <w:r w:rsidRPr="003D699D">
        <w:rPr>
          <w:rFonts w:ascii="Times New Roman" w:hAnsi="Times New Roman" w:cs="Times New Roman"/>
          <w:sz w:val="32"/>
          <w:szCs w:val="32"/>
        </w:rPr>
        <w:t>классов</w:t>
      </w:r>
      <w:r w:rsidRPr="003D699D">
        <w:rPr>
          <w:rFonts w:ascii="Times New Roman" w:hAnsi="Times New Roman" w:cs="Times New Roman"/>
          <w:spacing w:val="13"/>
          <w:sz w:val="32"/>
          <w:szCs w:val="32"/>
        </w:rPr>
        <w:t xml:space="preserve"> </w:t>
      </w:r>
      <w:r w:rsidRPr="003D699D">
        <w:rPr>
          <w:rFonts w:ascii="Times New Roman" w:hAnsi="Times New Roman" w:cs="Times New Roman"/>
          <w:sz w:val="32"/>
          <w:szCs w:val="32"/>
        </w:rPr>
        <w:t>основного общего образования</w:t>
      </w:r>
    </w:p>
    <w:p w:rsidR="007F4334" w:rsidRPr="003D699D" w:rsidRDefault="007F4334" w:rsidP="007F4334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3D699D">
        <w:rPr>
          <w:rFonts w:ascii="Times New Roman" w:hAnsi="Times New Roman" w:cs="Times New Roman"/>
          <w:sz w:val="32"/>
          <w:szCs w:val="32"/>
        </w:rPr>
        <w:t>на 2022 – 2023 учебный год</w:t>
      </w:r>
    </w:p>
    <w:p w:rsidR="007F4334" w:rsidRPr="00BC4BB7" w:rsidRDefault="007F4334" w:rsidP="007F4334">
      <w:pPr>
        <w:pStyle w:val="a3"/>
        <w:spacing w:before="0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7F4334" w:rsidRPr="00BC4BB7" w:rsidRDefault="007F4334" w:rsidP="007F4334">
      <w:pPr>
        <w:pStyle w:val="a3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7F4334" w:rsidRDefault="007F4334" w:rsidP="007F4334">
      <w:pPr>
        <w:pStyle w:val="a3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A32A8A" w:rsidRDefault="00A32A8A" w:rsidP="007F4334">
      <w:pPr>
        <w:pStyle w:val="a3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32A8A" w:rsidRDefault="00A32A8A" w:rsidP="007F4334">
      <w:pPr>
        <w:pStyle w:val="a3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A32A8A" w:rsidRDefault="00A32A8A" w:rsidP="007F4334">
      <w:pPr>
        <w:pStyle w:val="a3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A32A8A" w:rsidRDefault="00A32A8A" w:rsidP="007F4334">
      <w:pPr>
        <w:pStyle w:val="a3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A32A8A" w:rsidRPr="00BC4BB7" w:rsidRDefault="00A32A8A" w:rsidP="007F4334">
      <w:pPr>
        <w:pStyle w:val="a3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7F4334" w:rsidRPr="00BC4BB7" w:rsidRDefault="007F4334" w:rsidP="007F4334">
      <w:pPr>
        <w:pStyle w:val="a3"/>
        <w:spacing w:before="0"/>
        <w:ind w:left="0" w:right="0"/>
        <w:jc w:val="left"/>
        <w:rPr>
          <w:rFonts w:ascii="Times New Roman" w:hAnsi="Times New Roman" w:cs="Times New Roman"/>
          <w:sz w:val="24"/>
        </w:rPr>
      </w:pPr>
    </w:p>
    <w:p w:rsidR="007F4334" w:rsidRDefault="007F4334" w:rsidP="007F4334">
      <w:pPr>
        <w:pStyle w:val="a3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7F4334" w:rsidRDefault="00962643" w:rsidP="007F4334">
      <w:pPr>
        <w:pStyle w:val="a3"/>
        <w:spacing w:before="0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Кожухарь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  <w:r w:rsidR="007F4334">
        <w:rPr>
          <w:rFonts w:ascii="Times New Roman" w:hAnsi="Times New Roman" w:cs="Times New Roman"/>
          <w:sz w:val="28"/>
          <w:szCs w:val="28"/>
        </w:rPr>
        <w:t>,</w:t>
      </w:r>
    </w:p>
    <w:p w:rsidR="007F4334" w:rsidRPr="00BC4BB7" w:rsidRDefault="00962643" w:rsidP="00DB4121">
      <w:pPr>
        <w:pStyle w:val="a3"/>
        <w:spacing w:before="0"/>
        <w:ind w:left="0" w:right="0"/>
        <w:jc w:val="right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7F4334">
        <w:rPr>
          <w:rFonts w:ascii="Times New Roman" w:hAnsi="Times New Roman" w:cs="Times New Roman"/>
          <w:sz w:val="28"/>
          <w:szCs w:val="28"/>
        </w:rPr>
        <w:t>читель</w:t>
      </w:r>
      <w:r w:rsidR="00A32A8A">
        <w:rPr>
          <w:rFonts w:ascii="Times New Roman" w:hAnsi="Times New Roman" w:cs="Times New Roman"/>
          <w:sz w:val="28"/>
          <w:szCs w:val="28"/>
        </w:rPr>
        <w:t xml:space="preserve"> </w:t>
      </w:r>
      <w:r w:rsidR="007F4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7F4334" w:rsidRDefault="007F4334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A32A8A" w:rsidRDefault="00A32A8A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A32A8A" w:rsidRDefault="00A32A8A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A32A8A" w:rsidRDefault="00A32A8A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A32A8A" w:rsidRDefault="00A32A8A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A32A8A" w:rsidRDefault="00A32A8A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A32A8A" w:rsidRDefault="00A32A8A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A32A8A" w:rsidRDefault="00A32A8A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A32A8A" w:rsidRDefault="00A32A8A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A32A8A" w:rsidRDefault="00A32A8A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A32A8A" w:rsidRPr="00D1466A" w:rsidRDefault="00A32A8A" w:rsidP="007F4334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8"/>
          <w:szCs w:val="28"/>
        </w:rPr>
      </w:pPr>
    </w:p>
    <w:p w:rsidR="007F4334" w:rsidRPr="00D1466A" w:rsidRDefault="007F4334" w:rsidP="007F4334">
      <w:pPr>
        <w:pStyle w:val="a3"/>
        <w:spacing w:before="0" w:line="247" w:lineRule="auto"/>
        <w:ind w:left="0" w:right="0"/>
        <w:jc w:val="center"/>
        <w:rPr>
          <w:rFonts w:ascii="Times New Roman" w:hAnsi="Times New Roman" w:cs="Times New Roman"/>
          <w:color w:val="231F20"/>
          <w:w w:val="85"/>
          <w:sz w:val="28"/>
          <w:szCs w:val="28"/>
        </w:rPr>
      </w:pPr>
      <w:r w:rsidRPr="00D1466A">
        <w:rPr>
          <w:rFonts w:ascii="Times New Roman" w:hAnsi="Times New Roman" w:cs="Times New Roman"/>
          <w:color w:val="231F20"/>
          <w:w w:val="85"/>
          <w:sz w:val="28"/>
          <w:szCs w:val="28"/>
        </w:rPr>
        <w:t>Чайковский</w:t>
      </w:r>
    </w:p>
    <w:p w:rsidR="00AD0835" w:rsidRDefault="007F4334" w:rsidP="007F4334">
      <w:pPr>
        <w:pStyle w:val="a3"/>
        <w:spacing w:before="0" w:line="247" w:lineRule="auto"/>
        <w:ind w:left="0" w:right="0"/>
        <w:jc w:val="center"/>
        <w:rPr>
          <w:rFonts w:ascii="Times New Roman" w:hAnsi="Times New Roman" w:cs="Times New Roman"/>
          <w:color w:val="231F20"/>
          <w:sz w:val="28"/>
          <w:szCs w:val="28"/>
        </w:rPr>
      </w:pPr>
      <w:r w:rsidRPr="00D1466A">
        <w:rPr>
          <w:rFonts w:ascii="Times New Roman" w:hAnsi="Times New Roman" w:cs="Times New Roman"/>
          <w:color w:val="231F20"/>
          <w:spacing w:val="1"/>
          <w:w w:val="8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="00A32A8A">
        <w:rPr>
          <w:rFonts w:ascii="Times New Roman" w:hAnsi="Times New Roman" w:cs="Times New Roman"/>
          <w:color w:val="231F20"/>
          <w:sz w:val="28"/>
          <w:szCs w:val="28"/>
        </w:rPr>
        <w:br w:type="page"/>
      </w:r>
    </w:p>
    <w:p w:rsidR="00DB4121" w:rsidRDefault="00DB4121" w:rsidP="00DB4121">
      <w:pPr>
        <w:pStyle w:val="a9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F6103D">
        <w:rPr>
          <w:b/>
          <w:bCs/>
          <w:sz w:val="28"/>
          <w:szCs w:val="28"/>
        </w:rPr>
        <w:lastRenderedPageBreak/>
        <w:t>Пояснительная записка.</w:t>
      </w:r>
    </w:p>
    <w:p w:rsidR="00DB4121" w:rsidRPr="006C70B3" w:rsidRDefault="00DB4121" w:rsidP="00DB4121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b/>
          <w:kern w:val="1"/>
          <w:lang w:eastAsia="ar-SA"/>
        </w:rPr>
      </w:pPr>
      <w:r w:rsidRPr="006C70B3">
        <w:rPr>
          <w:rFonts w:ascii="Times New Roman" w:hAnsi="Times New Roman"/>
          <w:b/>
          <w:kern w:val="1"/>
          <w:lang w:eastAsia="ar-SA"/>
        </w:rPr>
        <w:t>Рабочая програ</w:t>
      </w:r>
      <w:r>
        <w:rPr>
          <w:rFonts w:ascii="Times New Roman" w:hAnsi="Times New Roman"/>
          <w:b/>
          <w:kern w:val="1"/>
          <w:lang w:eastAsia="ar-SA"/>
        </w:rPr>
        <w:t>мма по физической культуре для 7</w:t>
      </w:r>
      <w:r w:rsidRPr="006C70B3">
        <w:rPr>
          <w:rFonts w:ascii="Times New Roman" w:hAnsi="Times New Roman"/>
          <w:b/>
          <w:kern w:val="1"/>
          <w:lang w:eastAsia="ar-SA"/>
        </w:rPr>
        <w:t xml:space="preserve"> класса составлена на основе:</w:t>
      </w:r>
    </w:p>
    <w:p w:rsidR="00DB4121" w:rsidRPr="006C70B3" w:rsidRDefault="00DB4121" w:rsidP="00DB4121">
      <w:pPr>
        <w:widowControl/>
        <w:numPr>
          <w:ilvl w:val="0"/>
          <w:numId w:val="13"/>
        </w:numPr>
        <w:tabs>
          <w:tab w:val="left" w:pos="-284"/>
          <w:tab w:val="left" w:pos="993"/>
        </w:tabs>
        <w:autoSpaceDE/>
        <w:autoSpaceDN/>
        <w:spacing w:line="276" w:lineRule="auto"/>
        <w:ind w:left="0" w:firstLine="709"/>
        <w:jc w:val="both"/>
        <w:rPr>
          <w:rFonts w:ascii="Times New Roman" w:hAnsi="Times New Roman"/>
          <w:snapToGrid w:val="0"/>
        </w:rPr>
      </w:pPr>
      <w:r w:rsidRPr="006C70B3">
        <w:rPr>
          <w:rFonts w:ascii="Times New Roman" w:hAnsi="Times New Roman"/>
        </w:rPr>
        <w:t>Законом РФ от 29.12.2012г. №273-ФЗ «Об образовании в Российской Федерации»;</w:t>
      </w:r>
    </w:p>
    <w:p w:rsidR="00DB4121" w:rsidRPr="006C70B3" w:rsidRDefault="00DB4121" w:rsidP="00DB4121">
      <w:pPr>
        <w:widowControl/>
        <w:numPr>
          <w:ilvl w:val="0"/>
          <w:numId w:val="13"/>
        </w:numPr>
        <w:shd w:val="clear" w:color="auto" w:fill="FFFFFF"/>
        <w:tabs>
          <w:tab w:val="left" w:pos="-284"/>
          <w:tab w:val="left" w:pos="993"/>
        </w:tabs>
        <w:adjustRightInd w:val="0"/>
        <w:spacing w:line="276" w:lineRule="auto"/>
        <w:ind w:left="0" w:firstLine="709"/>
        <w:jc w:val="both"/>
        <w:rPr>
          <w:rFonts w:ascii="Times New Roman" w:hAnsi="Times New Roman"/>
          <w:color w:val="000000"/>
        </w:rPr>
      </w:pPr>
      <w:r w:rsidRPr="006C70B3">
        <w:rPr>
          <w:rFonts w:ascii="Times New Roman" w:hAnsi="Times New Roman"/>
          <w:color w:val="000000"/>
        </w:rPr>
        <w:t>Федеральным государственным образовательным стандартом основного общего образования (утвержденного приказом Министерства образования и науки Российской Федерации от 17.12.2010г. № 1897, зарегистрированного Минюстом России 01.02.2011г., рег№19644)</w:t>
      </w:r>
    </w:p>
    <w:p w:rsidR="00DB4121" w:rsidRPr="006C70B3" w:rsidRDefault="00DB4121" w:rsidP="00DB4121">
      <w:pPr>
        <w:widowControl/>
        <w:numPr>
          <w:ilvl w:val="0"/>
          <w:numId w:val="13"/>
        </w:numPr>
        <w:shd w:val="clear" w:color="auto" w:fill="FFFFFF"/>
        <w:tabs>
          <w:tab w:val="left" w:pos="993"/>
        </w:tabs>
        <w:autoSpaceDE/>
        <w:autoSpaceDN/>
        <w:spacing w:line="285" w:lineRule="atLeast"/>
        <w:ind w:left="0" w:firstLine="709"/>
        <w:contextualSpacing/>
        <w:jc w:val="both"/>
        <w:rPr>
          <w:rFonts w:ascii="Times New Roman" w:hAnsi="Times New Roman"/>
          <w:bCs/>
          <w:kern w:val="1"/>
          <w:lang w:eastAsia="ar-SA"/>
        </w:rPr>
      </w:pPr>
      <w:r w:rsidRPr="006C70B3">
        <w:rPr>
          <w:rFonts w:ascii="Times New Roman" w:hAnsi="Times New Roman"/>
          <w:kern w:val="1"/>
          <w:lang w:eastAsia="ar-SA"/>
        </w:rPr>
        <w:t xml:space="preserve">Примерной программой   линии «Сфера» основного общего образования </w:t>
      </w:r>
      <w:r w:rsidRPr="00603918">
        <w:rPr>
          <w:rFonts w:ascii="Times New Roman" w:hAnsi="Times New Roman"/>
          <w:kern w:val="1"/>
          <w:lang w:eastAsia="ar-SA"/>
        </w:rPr>
        <w:t>по физической культуре</w:t>
      </w:r>
      <w:r>
        <w:rPr>
          <w:rFonts w:ascii="Times New Roman" w:hAnsi="Times New Roman"/>
          <w:kern w:val="1"/>
          <w:lang w:eastAsia="ar-SA"/>
        </w:rPr>
        <w:t>.</w:t>
      </w:r>
    </w:p>
    <w:p w:rsidR="00DB4121" w:rsidRPr="00603918" w:rsidRDefault="00DB4121" w:rsidP="00DB4121">
      <w:pPr>
        <w:widowControl/>
        <w:numPr>
          <w:ilvl w:val="0"/>
          <w:numId w:val="13"/>
        </w:numPr>
        <w:shd w:val="clear" w:color="auto" w:fill="FFFFFF"/>
        <w:tabs>
          <w:tab w:val="left" w:pos="993"/>
        </w:tabs>
        <w:autoSpaceDE/>
        <w:autoSpaceDN/>
        <w:spacing w:line="285" w:lineRule="atLeast"/>
        <w:ind w:left="0" w:firstLine="709"/>
        <w:contextualSpacing/>
        <w:jc w:val="both"/>
        <w:rPr>
          <w:rFonts w:ascii="Times New Roman" w:hAnsi="Times New Roman"/>
          <w:bCs/>
          <w:kern w:val="1"/>
          <w:lang w:eastAsia="ar-SA"/>
        </w:rPr>
      </w:pPr>
      <w:r w:rsidRPr="006C70B3"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  <w:t xml:space="preserve">Основной образовательной программой основного общего образования </w:t>
      </w:r>
      <w:r w:rsidRPr="00603918"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  <w:t>МАОУ СОШ №4;</w:t>
      </w:r>
    </w:p>
    <w:p w:rsidR="00DB4121" w:rsidRPr="006C70B3" w:rsidRDefault="00DB4121" w:rsidP="00DB4121">
      <w:pPr>
        <w:widowControl/>
        <w:numPr>
          <w:ilvl w:val="0"/>
          <w:numId w:val="13"/>
        </w:numPr>
        <w:shd w:val="clear" w:color="auto" w:fill="FFFFFF"/>
        <w:tabs>
          <w:tab w:val="left" w:pos="993"/>
        </w:tabs>
        <w:autoSpaceDE/>
        <w:autoSpaceDN/>
        <w:spacing w:line="285" w:lineRule="atLeast"/>
        <w:ind w:left="0" w:firstLine="709"/>
        <w:contextualSpacing/>
        <w:jc w:val="both"/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</w:pPr>
      <w:r w:rsidRPr="006C70B3"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  <w:t xml:space="preserve">Положением о рабочей программе учебных предметов и курсов </w:t>
      </w:r>
      <w:r w:rsidRPr="00603918"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  <w:t>МАОУ СОШ №4.</w:t>
      </w:r>
    </w:p>
    <w:p w:rsidR="00DB4121" w:rsidRDefault="00DB4121" w:rsidP="00DB4121">
      <w:pPr>
        <w:tabs>
          <w:tab w:val="left" w:pos="993"/>
        </w:tabs>
        <w:ind w:firstLine="709"/>
        <w:jc w:val="center"/>
        <w:rPr>
          <w:rFonts w:ascii="Times New Roman" w:hAnsi="Times New Roman"/>
          <w:b/>
        </w:rPr>
      </w:pPr>
    </w:p>
    <w:p w:rsidR="00DB4121" w:rsidRPr="006C70B3" w:rsidRDefault="00DB4121" w:rsidP="00DB4121">
      <w:pPr>
        <w:tabs>
          <w:tab w:val="left" w:pos="993"/>
        </w:tabs>
        <w:ind w:firstLine="709"/>
        <w:jc w:val="center"/>
        <w:rPr>
          <w:rFonts w:ascii="Times New Roman" w:hAnsi="Times New Roman"/>
        </w:rPr>
      </w:pPr>
      <w:r w:rsidRPr="006C70B3">
        <w:rPr>
          <w:rFonts w:ascii="Times New Roman" w:hAnsi="Times New Roman"/>
          <w:b/>
        </w:rPr>
        <w:t>Информация о количестве учебных часов.</w:t>
      </w:r>
    </w:p>
    <w:p w:rsidR="00DB4121" w:rsidRPr="006C70B3" w:rsidRDefault="00DB4121" w:rsidP="00DB4121">
      <w:pPr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Рабочая программа по физической культуре разработана в соответствии с учебны</w:t>
      </w:r>
      <w:r>
        <w:rPr>
          <w:rFonts w:ascii="Times New Roman" w:hAnsi="Times New Roman"/>
        </w:rPr>
        <w:t xml:space="preserve">м планом. Рассчитана </w:t>
      </w:r>
      <w:proofErr w:type="gramStart"/>
      <w:r>
        <w:rPr>
          <w:rFonts w:ascii="Times New Roman" w:hAnsi="Times New Roman"/>
        </w:rPr>
        <w:t xml:space="preserve">102 </w:t>
      </w:r>
      <w:r w:rsidRPr="006C70B3">
        <w:rPr>
          <w:rFonts w:ascii="Times New Roman" w:hAnsi="Times New Roman"/>
        </w:rPr>
        <w:t xml:space="preserve"> часа</w:t>
      </w:r>
      <w:proofErr w:type="gramEnd"/>
      <w:r w:rsidRPr="006C70B3">
        <w:rPr>
          <w:rFonts w:ascii="Times New Roman" w:hAnsi="Times New Roman"/>
        </w:rPr>
        <w:t xml:space="preserve"> </w:t>
      </w:r>
      <w:r w:rsidRPr="00367659">
        <w:rPr>
          <w:rFonts w:ascii="Times New Roman" w:hAnsi="Times New Roman"/>
        </w:rPr>
        <w:t>в 7классе</w:t>
      </w:r>
      <w:r w:rsidRPr="006C70B3">
        <w:rPr>
          <w:rFonts w:ascii="Times New Roman" w:hAnsi="Times New Roman"/>
        </w:rPr>
        <w:t xml:space="preserve"> из расчета 3 часа в неделю.</w:t>
      </w:r>
    </w:p>
    <w:p w:rsidR="00DB4121" w:rsidRPr="006C70B3" w:rsidRDefault="00DB4121" w:rsidP="00DB4121">
      <w:pPr>
        <w:tabs>
          <w:tab w:val="left" w:pos="993"/>
          <w:tab w:val="left" w:pos="4170"/>
          <w:tab w:val="left" w:pos="8475"/>
        </w:tabs>
        <w:ind w:firstLine="709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  <w:b/>
        </w:rPr>
        <w:t>Цель:</w:t>
      </w:r>
      <w:r w:rsidRPr="006C70B3">
        <w:rPr>
          <w:rFonts w:ascii="Times New Roman" w:hAnsi="Times New Roman"/>
        </w:rPr>
        <w:t xml:space="preserve"> Формирование у учащихся основ здорового образа жизни, развитие творческой самостоятельности посредством освоения двигательной деятельности.</w:t>
      </w:r>
    </w:p>
    <w:p w:rsidR="00DB4121" w:rsidRPr="006C70B3" w:rsidRDefault="00DB4121" w:rsidP="00DB4121">
      <w:pPr>
        <w:tabs>
          <w:tab w:val="left" w:pos="993"/>
          <w:tab w:val="left" w:pos="4170"/>
          <w:tab w:val="left" w:pos="8475"/>
        </w:tabs>
        <w:ind w:firstLine="709"/>
        <w:jc w:val="both"/>
        <w:rPr>
          <w:rFonts w:ascii="Times New Roman" w:hAnsi="Times New Roman"/>
          <w:b/>
        </w:rPr>
      </w:pPr>
      <w:r w:rsidRPr="006C70B3">
        <w:rPr>
          <w:rFonts w:ascii="Times New Roman" w:hAnsi="Times New Roman"/>
          <w:b/>
        </w:rPr>
        <w:t>Задачи:</w:t>
      </w:r>
    </w:p>
    <w:p w:rsidR="00DB4121" w:rsidRPr="006C70B3" w:rsidRDefault="00DB4121" w:rsidP="00DB4121">
      <w:pPr>
        <w:pStyle w:val="a9"/>
        <w:numPr>
          <w:ilvl w:val="0"/>
          <w:numId w:val="15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Укрепление здоровья школьников посредством развития физических качеств и повышение функциональных возможностей жизнеобеспечивающих систем организма;</w:t>
      </w:r>
    </w:p>
    <w:p w:rsidR="00DB4121" w:rsidRPr="006C70B3" w:rsidRDefault="00DB4121" w:rsidP="00DB4121">
      <w:pPr>
        <w:pStyle w:val="a9"/>
        <w:numPr>
          <w:ilvl w:val="0"/>
          <w:numId w:val="15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 xml:space="preserve">Совершенствование жизненно важных навыков и умений </w:t>
      </w:r>
      <w:proofErr w:type="gramStart"/>
      <w:r w:rsidRPr="006C70B3">
        <w:rPr>
          <w:sz w:val="22"/>
          <w:szCs w:val="22"/>
        </w:rPr>
        <w:t>посредством  обучения</w:t>
      </w:r>
      <w:proofErr w:type="gramEnd"/>
      <w:r w:rsidRPr="006C70B3">
        <w:rPr>
          <w:sz w:val="22"/>
          <w:szCs w:val="22"/>
        </w:rPr>
        <w:t xml:space="preserve"> подвижными играми, физическим упражнениям и техническим действиям из базовых видов спорта;</w:t>
      </w:r>
    </w:p>
    <w:p w:rsidR="00DB4121" w:rsidRPr="006C70B3" w:rsidRDefault="00DB4121" w:rsidP="00DB4121">
      <w:pPr>
        <w:pStyle w:val="a9"/>
        <w:numPr>
          <w:ilvl w:val="0"/>
          <w:numId w:val="15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 xml:space="preserve">Формирование общих представлений </w:t>
      </w:r>
      <w:proofErr w:type="gramStart"/>
      <w:r w:rsidRPr="006C70B3">
        <w:rPr>
          <w:sz w:val="22"/>
          <w:szCs w:val="22"/>
        </w:rPr>
        <w:t>о  ФК</w:t>
      </w:r>
      <w:proofErr w:type="gramEnd"/>
      <w:r w:rsidRPr="006C70B3">
        <w:rPr>
          <w:sz w:val="22"/>
          <w:szCs w:val="22"/>
        </w:rPr>
        <w:t>, ее значение в жизни человека, роли  в укреплении здоровья, физическом развитии и физической подготовленности;</w:t>
      </w:r>
    </w:p>
    <w:p w:rsidR="00DB4121" w:rsidRPr="006C70B3" w:rsidRDefault="00DB4121" w:rsidP="00DB4121">
      <w:pPr>
        <w:pStyle w:val="a9"/>
        <w:numPr>
          <w:ilvl w:val="0"/>
          <w:numId w:val="15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Развитие интереса к самостоятельным занятиям физическими упражнениями, подвижным играм, формам активного отдыха и досуга;</w:t>
      </w:r>
    </w:p>
    <w:p w:rsidR="00DB4121" w:rsidRPr="006C70B3" w:rsidRDefault="00DB4121" w:rsidP="00DB4121">
      <w:pPr>
        <w:pStyle w:val="a9"/>
        <w:numPr>
          <w:ilvl w:val="0"/>
          <w:numId w:val="15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 xml:space="preserve">Обучение простейшим способам </w:t>
      </w:r>
      <w:proofErr w:type="gramStart"/>
      <w:r w:rsidRPr="006C70B3">
        <w:rPr>
          <w:sz w:val="22"/>
          <w:szCs w:val="22"/>
        </w:rPr>
        <w:t>контроля  за</w:t>
      </w:r>
      <w:proofErr w:type="gramEnd"/>
      <w:r w:rsidRPr="006C70B3">
        <w:rPr>
          <w:sz w:val="22"/>
          <w:szCs w:val="22"/>
        </w:rPr>
        <w:t xml:space="preserve">  физической нагрузкой, отдельными показателями физического развития и физической подготовленности.</w:t>
      </w:r>
    </w:p>
    <w:p w:rsidR="00DB4121" w:rsidRPr="006C70B3" w:rsidRDefault="00DB4121" w:rsidP="00DB4121">
      <w:pPr>
        <w:tabs>
          <w:tab w:val="left" w:pos="993"/>
          <w:tab w:val="left" w:pos="4170"/>
          <w:tab w:val="left" w:pos="8475"/>
        </w:tabs>
        <w:ind w:firstLine="709"/>
        <w:jc w:val="both"/>
        <w:rPr>
          <w:rFonts w:ascii="Times New Roman" w:hAnsi="Times New Roman"/>
          <w:b/>
        </w:rPr>
      </w:pPr>
      <w:r w:rsidRPr="006C70B3">
        <w:rPr>
          <w:rFonts w:ascii="Times New Roman" w:hAnsi="Times New Roman"/>
          <w:b/>
        </w:rPr>
        <w:t>Программа обучения ФК направлена на:</w:t>
      </w:r>
    </w:p>
    <w:p w:rsidR="00DB4121" w:rsidRPr="006C70B3" w:rsidRDefault="00DB4121" w:rsidP="00DB4121">
      <w:pPr>
        <w:pStyle w:val="a9"/>
        <w:numPr>
          <w:ilvl w:val="0"/>
          <w:numId w:val="16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 xml:space="preserve">Реализацию принципа вариативности, обосновывающего </w:t>
      </w:r>
      <w:proofErr w:type="gramStart"/>
      <w:r w:rsidRPr="006C70B3">
        <w:rPr>
          <w:sz w:val="22"/>
          <w:szCs w:val="22"/>
        </w:rPr>
        <w:t>планирование  учебного</w:t>
      </w:r>
      <w:proofErr w:type="gramEnd"/>
      <w:r w:rsidRPr="006C70B3">
        <w:rPr>
          <w:sz w:val="22"/>
          <w:szCs w:val="22"/>
        </w:rPr>
        <w:t xml:space="preserve"> материала в соответствии с половозрастными особенностями учащихся, материально-технической оснащенностью учебного процесса, региональными климатическими условиями;</w:t>
      </w:r>
    </w:p>
    <w:p w:rsidR="00DB4121" w:rsidRPr="006C70B3" w:rsidRDefault="00DB4121" w:rsidP="00DB4121">
      <w:pPr>
        <w:pStyle w:val="a9"/>
        <w:numPr>
          <w:ilvl w:val="0"/>
          <w:numId w:val="16"/>
        </w:numPr>
        <w:tabs>
          <w:tab w:val="left" w:pos="993"/>
          <w:tab w:val="left" w:pos="4170"/>
          <w:tab w:val="left" w:pos="8475"/>
        </w:tabs>
        <w:spacing w:before="240"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Соблюдение дидактических правил от «известного к неизвестному» и от «простого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DB4121" w:rsidRPr="006C70B3" w:rsidRDefault="00DB4121" w:rsidP="00DB4121">
      <w:pPr>
        <w:pStyle w:val="a9"/>
        <w:numPr>
          <w:ilvl w:val="0"/>
          <w:numId w:val="16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 xml:space="preserve">Расширение меж </w:t>
      </w:r>
      <w:proofErr w:type="gramStart"/>
      <w:r w:rsidRPr="006C70B3">
        <w:rPr>
          <w:sz w:val="22"/>
          <w:szCs w:val="22"/>
        </w:rPr>
        <w:t>предметных  связей</w:t>
      </w:r>
      <w:proofErr w:type="gramEnd"/>
      <w:r w:rsidRPr="006C70B3">
        <w:rPr>
          <w:sz w:val="22"/>
          <w:szCs w:val="22"/>
        </w:rPr>
        <w:t>, ориентирующих планирование учебного материала на целостное формирование мировоззрения учащихся в области ФК, всестороннее раскрытие взаимосвязи и взаимообусловленности изучаемых явлений и процессов;</w:t>
      </w:r>
    </w:p>
    <w:p w:rsidR="00DB4121" w:rsidRPr="006C70B3" w:rsidRDefault="00DB4121" w:rsidP="00DB4121">
      <w:pPr>
        <w:pStyle w:val="a9"/>
        <w:numPr>
          <w:ilvl w:val="0"/>
          <w:numId w:val="16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</w:t>
      </w:r>
      <w:proofErr w:type="gramStart"/>
      <w:r w:rsidRPr="006C70B3">
        <w:rPr>
          <w:sz w:val="22"/>
          <w:szCs w:val="22"/>
        </w:rPr>
        <w:t>оздоровительных  мероприятиях</w:t>
      </w:r>
      <w:proofErr w:type="gramEnd"/>
      <w:r w:rsidRPr="006C70B3">
        <w:rPr>
          <w:sz w:val="22"/>
          <w:szCs w:val="22"/>
        </w:rPr>
        <w:t>, режиме дня, самостоятельных занятий физическими упражнениями.</w:t>
      </w:r>
    </w:p>
    <w:p w:rsidR="00DB4121" w:rsidRPr="006C70B3" w:rsidRDefault="00DB4121" w:rsidP="00DB4121">
      <w:pPr>
        <w:tabs>
          <w:tab w:val="left" w:pos="993"/>
          <w:tab w:val="left" w:pos="4170"/>
          <w:tab w:val="left" w:pos="8475"/>
        </w:tabs>
        <w:ind w:firstLine="709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 xml:space="preserve">Базовым результатом образования в области ФК в начальной школе является освоением </w:t>
      </w:r>
      <w:r w:rsidRPr="00603918">
        <w:rPr>
          <w:rFonts w:ascii="Times New Roman" w:hAnsi="Times New Roman"/>
        </w:rPr>
        <w:t>учащимися 7 классов</w:t>
      </w:r>
      <w:r w:rsidRPr="006C70B3">
        <w:rPr>
          <w:rFonts w:ascii="Times New Roman" w:hAnsi="Times New Roman"/>
        </w:rPr>
        <w:t xml:space="preserve"> основ физкультурной деятельности. Кроме того, предмет </w:t>
      </w:r>
      <w:proofErr w:type="gramStart"/>
      <w:r w:rsidRPr="006C70B3">
        <w:rPr>
          <w:rFonts w:ascii="Times New Roman" w:hAnsi="Times New Roman"/>
        </w:rPr>
        <w:t>ФК  способствует</w:t>
      </w:r>
      <w:proofErr w:type="gramEnd"/>
      <w:r w:rsidRPr="006C70B3">
        <w:rPr>
          <w:rFonts w:ascii="Times New Roman" w:hAnsi="Times New Roman"/>
        </w:rPr>
        <w:t xml:space="preserve"> развитию личностных качеств учащихся и является средством формирования у  обучающихся универсальных способностей (компетенции). Эти способности (компетенции) выражаются в мета предметных результатах образовательного процесса и активно проявляются в разнообразных видах деятельности (культуры), выходящих за рамки предмета ФК.</w:t>
      </w:r>
    </w:p>
    <w:p w:rsidR="00DB4121" w:rsidRPr="006C70B3" w:rsidRDefault="00DB4121" w:rsidP="00DB4121">
      <w:pPr>
        <w:tabs>
          <w:tab w:val="left" w:pos="993"/>
          <w:tab w:val="left" w:pos="4170"/>
          <w:tab w:val="left" w:pos="8475"/>
        </w:tabs>
        <w:ind w:firstLine="709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lastRenderedPageBreak/>
        <w:t xml:space="preserve">Следует заметить, что основы знаний по каждому из разделов программы не выделяются, но в ходе обучения они обязательно </w:t>
      </w:r>
      <w:proofErr w:type="gramStart"/>
      <w:r w:rsidRPr="006C70B3">
        <w:rPr>
          <w:rFonts w:ascii="Times New Roman" w:hAnsi="Times New Roman"/>
        </w:rPr>
        <w:t>преподаются  учащимся</w:t>
      </w:r>
      <w:proofErr w:type="gramEnd"/>
      <w:r w:rsidRPr="006C70B3">
        <w:rPr>
          <w:rFonts w:ascii="Times New Roman" w:hAnsi="Times New Roman"/>
        </w:rPr>
        <w:t xml:space="preserve">. Материал подвижных игр, включается как составной частью в каждый раздел программы: легкая атлетика, гимнастика, так и отдельными уроками по теме и в сумме составляют 29 часов. Подвижные игры помогают осваивать универсальные умения управлять эмоциями в </w:t>
      </w:r>
      <w:proofErr w:type="gramStart"/>
      <w:r w:rsidRPr="006C70B3">
        <w:rPr>
          <w:rFonts w:ascii="Times New Roman" w:hAnsi="Times New Roman"/>
        </w:rPr>
        <w:t>процессе  учебной</w:t>
      </w:r>
      <w:proofErr w:type="gramEnd"/>
      <w:r w:rsidRPr="006C70B3">
        <w:rPr>
          <w:rFonts w:ascii="Times New Roman" w:hAnsi="Times New Roman"/>
        </w:rPr>
        <w:t xml:space="preserve"> и игровой деятельности, формируют у обучающихся способности взаимодействовать в парах и группах при выполнении технических действий из подвижных игр. </w:t>
      </w: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  <w:b/>
          <w:bCs/>
        </w:rPr>
      </w:pPr>
      <w:r w:rsidRPr="006C70B3">
        <w:rPr>
          <w:rFonts w:ascii="Times New Roman" w:hAnsi="Times New Roman"/>
          <w:b/>
          <w:bCs/>
        </w:rPr>
        <w:t xml:space="preserve">Предметными результатами </w:t>
      </w:r>
      <w:r w:rsidRPr="006C70B3">
        <w:rPr>
          <w:rFonts w:ascii="Times New Roman" w:hAnsi="Times New Roman"/>
          <w:bCs/>
        </w:rPr>
        <w:t>изучения курса</w:t>
      </w:r>
      <w:r w:rsidRPr="006C70B3">
        <w:rPr>
          <w:rFonts w:ascii="Times New Roman" w:hAnsi="Times New Roman"/>
          <w:b/>
          <w:bCs/>
        </w:rPr>
        <w:t xml:space="preserve"> «</w:t>
      </w:r>
      <w:r>
        <w:rPr>
          <w:rFonts w:ascii="Times New Roman" w:hAnsi="Times New Roman"/>
          <w:bCs/>
        </w:rPr>
        <w:t xml:space="preserve">Физическая культура» в </w:t>
      </w:r>
      <w:r w:rsidRPr="00367659">
        <w:rPr>
          <w:rFonts w:ascii="Times New Roman" w:hAnsi="Times New Roman"/>
          <w:bCs/>
        </w:rPr>
        <w:t>7 классе</w:t>
      </w:r>
      <w:r w:rsidRPr="006C70B3">
        <w:rPr>
          <w:rFonts w:ascii="Times New Roman" w:hAnsi="Times New Roman"/>
          <w:bCs/>
        </w:rPr>
        <w:t xml:space="preserve"> являются следующие умения:</w:t>
      </w: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использовать физическую культуры как средство укрепления здоровья, физического развития и физической подготовленности человека;</w:t>
      </w: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</w:t>
      </w:r>
    </w:p>
    <w:p w:rsidR="00DB4121" w:rsidRDefault="00DB4121" w:rsidP="00DB4121">
      <w:pPr>
        <w:ind w:firstLine="851"/>
        <w:jc w:val="center"/>
        <w:rPr>
          <w:rFonts w:ascii="Times New Roman" w:hAnsi="Times New Roman"/>
          <w:b/>
          <w:bCs/>
          <w:u w:val="single"/>
        </w:rPr>
      </w:pPr>
      <w:r w:rsidRPr="006C70B3">
        <w:rPr>
          <w:rFonts w:ascii="Times New Roman" w:hAnsi="Times New Roman"/>
          <w:b/>
          <w:bCs/>
          <w:u w:val="single"/>
        </w:rPr>
        <w:t>Мета предметные результаты:</w:t>
      </w:r>
    </w:p>
    <w:p w:rsidR="00DB4121" w:rsidRPr="00603918" w:rsidRDefault="00DB4121" w:rsidP="00DB4121">
      <w:pPr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>Формирование универсальных учебных действий:</w:t>
      </w:r>
    </w:p>
    <w:p w:rsidR="00DB4121" w:rsidRPr="00603918" w:rsidRDefault="00DB4121" w:rsidP="00DB4121">
      <w:pPr>
        <w:rPr>
          <w:rFonts w:ascii="Times New Roman" w:hAnsi="Times New Roman"/>
          <w:sz w:val="18"/>
          <w:szCs w:val="18"/>
          <w:u w:val="single"/>
        </w:rPr>
      </w:pPr>
      <w:r w:rsidRPr="00603918">
        <w:rPr>
          <w:rFonts w:ascii="Times New Roman" w:hAnsi="Times New Roman"/>
          <w:sz w:val="18"/>
          <w:szCs w:val="18"/>
          <w:u w:val="single"/>
        </w:rPr>
        <w:t>Личностные УУД</w:t>
      </w:r>
    </w:p>
    <w:p w:rsidR="00DB4121" w:rsidRPr="00603918" w:rsidRDefault="00DB4121" w:rsidP="00DB4121">
      <w:pPr>
        <w:widowControl/>
        <w:numPr>
          <w:ilvl w:val="0"/>
          <w:numId w:val="17"/>
        </w:numPr>
        <w:autoSpaceDE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>Ценностно-смысловая ориентация учащихся,</w:t>
      </w:r>
    </w:p>
    <w:p w:rsidR="00DB4121" w:rsidRPr="00603918" w:rsidRDefault="00DB4121" w:rsidP="00DB4121">
      <w:pPr>
        <w:widowControl/>
        <w:numPr>
          <w:ilvl w:val="0"/>
          <w:numId w:val="17"/>
        </w:numPr>
        <w:autoSpaceDE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 xml:space="preserve">Действие </w:t>
      </w:r>
      <w:proofErr w:type="spellStart"/>
      <w:r w:rsidRPr="00603918">
        <w:rPr>
          <w:rFonts w:ascii="Times New Roman" w:hAnsi="Times New Roman"/>
          <w:sz w:val="18"/>
          <w:szCs w:val="18"/>
        </w:rPr>
        <w:t>смыслообразования</w:t>
      </w:r>
      <w:proofErr w:type="spellEnd"/>
      <w:r w:rsidRPr="00603918">
        <w:rPr>
          <w:rFonts w:ascii="Times New Roman" w:hAnsi="Times New Roman"/>
          <w:sz w:val="18"/>
          <w:szCs w:val="18"/>
        </w:rPr>
        <w:t>,</w:t>
      </w:r>
    </w:p>
    <w:p w:rsidR="00DB4121" w:rsidRPr="00603918" w:rsidRDefault="00DB4121" w:rsidP="00DB4121">
      <w:pPr>
        <w:widowControl/>
        <w:numPr>
          <w:ilvl w:val="0"/>
          <w:numId w:val="17"/>
        </w:numPr>
        <w:autoSpaceDE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>Нравственно-этическое оценивание</w:t>
      </w:r>
    </w:p>
    <w:p w:rsidR="00DB4121" w:rsidRPr="00603918" w:rsidRDefault="00DB4121" w:rsidP="00DB4121">
      <w:pPr>
        <w:rPr>
          <w:rFonts w:ascii="Times New Roman" w:hAnsi="Times New Roman"/>
          <w:sz w:val="18"/>
          <w:szCs w:val="18"/>
          <w:u w:val="single"/>
        </w:rPr>
      </w:pPr>
      <w:r w:rsidRPr="00603918">
        <w:rPr>
          <w:rFonts w:ascii="Times New Roman" w:hAnsi="Times New Roman"/>
          <w:sz w:val="18"/>
          <w:szCs w:val="18"/>
          <w:u w:val="single"/>
        </w:rPr>
        <w:t>Коммуникативные УУД</w:t>
      </w:r>
    </w:p>
    <w:p w:rsidR="00DB4121" w:rsidRPr="00603918" w:rsidRDefault="00DB4121" w:rsidP="00DB4121">
      <w:pPr>
        <w:widowControl/>
        <w:numPr>
          <w:ilvl w:val="0"/>
          <w:numId w:val="18"/>
        </w:numPr>
        <w:autoSpaceDE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>Умение выражать свои мысли,</w:t>
      </w:r>
    </w:p>
    <w:p w:rsidR="00DB4121" w:rsidRPr="00603918" w:rsidRDefault="00DB4121" w:rsidP="00DB4121">
      <w:pPr>
        <w:widowControl/>
        <w:numPr>
          <w:ilvl w:val="0"/>
          <w:numId w:val="18"/>
        </w:numPr>
        <w:autoSpaceDE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>Разрешение конфликтов, постановка вопросов.</w:t>
      </w:r>
    </w:p>
    <w:p w:rsidR="00DB4121" w:rsidRPr="00603918" w:rsidRDefault="00DB4121" w:rsidP="00DB4121">
      <w:pPr>
        <w:widowControl/>
        <w:numPr>
          <w:ilvl w:val="0"/>
          <w:numId w:val="18"/>
        </w:numPr>
        <w:autoSpaceDE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>Управление поведением партнера: контроль, коррекция.</w:t>
      </w:r>
    </w:p>
    <w:p w:rsidR="00DB4121" w:rsidRPr="00603918" w:rsidRDefault="00DB4121" w:rsidP="00DB4121">
      <w:pPr>
        <w:widowControl/>
        <w:numPr>
          <w:ilvl w:val="0"/>
          <w:numId w:val="18"/>
        </w:numPr>
        <w:autoSpaceDE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>Планирование сотрудничества с учителем и сверстниками.</w:t>
      </w:r>
    </w:p>
    <w:p w:rsidR="00DB4121" w:rsidRPr="00603918" w:rsidRDefault="00DB4121" w:rsidP="00DB4121">
      <w:pPr>
        <w:widowControl/>
        <w:numPr>
          <w:ilvl w:val="0"/>
          <w:numId w:val="18"/>
        </w:numPr>
        <w:autoSpaceDE/>
        <w:rPr>
          <w:rFonts w:ascii="Times New Roman" w:hAnsi="Times New Roman"/>
          <w:sz w:val="18"/>
          <w:szCs w:val="18"/>
        </w:rPr>
      </w:pPr>
      <w:proofErr w:type="gramStart"/>
      <w:r w:rsidRPr="00603918">
        <w:rPr>
          <w:rFonts w:ascii="Times New Roman" w:hAnsi="Times New Roman"/>
          <w:sz w:val="18"/>
          <w:szCs w:val="18"/>
        </w:rPr>
        <w:t>Построение  высказываний</w:t>
      </w:r>
      <w:proofErr w:type="gramEnd"/>
      <w:r w:rsidRPr="00603918">
        <w:rPr>
          <w:rFonts w:ascii="Times New Roman" w:hAnsi="Times New Roman"/>
          <w:sz w:val="18"/>
          <w:szCs w:val="18"/>
        </w:rPr>
        <w:t xml:space="preserve"> в соответствии с условиями коммутации.</w:t>
      </w:r>
    </w:p>
    <w:p w:rsidR="00DB4121" w:rsidRPr="00603918" w:rsidRDefault="00DB4121" w:rsidP="00DB4121">
      <w:pPr>
        <w:rPr>
          <w:rFonts w:ascii="Times New Roman" w:hAnsi="Times New Roman"/>
          <w:sz w:val="18"/>
          <w:szCs w:val="18"/>
          <w:u w:val="single"/>
        </w:rPr>
      </w:pPr>
      <w:r w:rsidRPr="00603918">
        <w:rPr>
          <w:rFonts w:ascii="Times New Roman" w:hAnsi="Times New Roman"/>
          <w:sz w:val="18"/>
          <w:szCs w:val="18"/>
          <w:u w:val="single"/>
        </w:rPr>
        <w:t>Регулятивные УУД</w:t>
      </w:r>
    </w:p>
    <w:p w:rsidR="00DB4121" w:rsidRPr="00603918" w:rsidRDefault="00DB4121" w:rsidP="00DB4121">
      <w:pPr>
        <w:pStyle w:val="a9"/>
        <w:numPr>
          <w:ilvl w:val="0"/>
          <w:numId w:val="19"/>
        </w:numPr>
        <w:autoSpaceDN w:val="0"/>
        <w:ind w:left="709" w:hanging="283"/>
        <w:rPr>
          <w:sz w:val="18"/>
          <w:szCs w:val="18"/>
        </w:rPr>
      </w:pPr>
      <w:r w:rsidRPr="00603918">
        <w:rPr>
          <w:sz w:val="18"/>
          <w:szCs w:val="18"/>
        </w:rPr>
        <w:t xml:space="preserve">Целеполагание, </w:t>
      </w:r>
    </w:p>
    <w:p w:rsidR="00DB4121" w:rsidRPr="00603918" w:rsidRDefault="00DB4121" w:rsidP="00DB4121">
      <w:pPr>
        <w:pStyle w:val="a9"/>
        <w:numPr>
          <w:ilvl w:val="0"/>
          <w:numId w:val="19"/>
        </w:numPr>
        <w:autoSpaceDN w:val="0"/>
        <w:ind w:left="709" w:hanging="283"/>
        <w:rPr>
          <w:sz w:val="18"/>
          <w:szCs w:val="18"/>
        </w:rPr>
      </w:pPr>
      <w:r w:rsidRPr="00603918">
        <w:rPr>
          <w:sz w:val="18"/>
          <w:szCs w:val="18"/>
        </w:rPr>
        <w:t xml:space="preserve">волевая </w:t>
      </w:r>
      <w:proofErr w:type="spellStart"/>
      <w:r w:rsidRPr="00603918">
        <w:rPr>
          <w:sz w:val="18"/>
          <w:szCs w:val="18"/>
        </w:rPr>
        <w:t>саморегуляция</w:t>
      </w:r>
      <w:proofErr w:type="spellEnd"/>
      <w:r w:rsidRPr="00603918">
        <w:rPr>
          <w:sz w:val="18"/>
          <w:szCs w:val="18"/>
        </w:rPr>
        <w:t xml:space="preserve">, </w:t>
      </w:r>
    </w:p>
    <w:p w:rsidR="00DB4121" w:rsidRPr="00603918" w:rsidRDefault="00DB4121" w:rsidP="00DB4121">
      <w:pPr>
        <w:pStyle w:val="a9"/>
        <w:numPr>
          <w:ilvl w:val="0"/>
          <w:numId w:val="19"/>
        </w:numPr>
        <w:autoSpaceDN w:val="0"/>
        <w:ind w:left="709" w:hanging="283"/>
        <w:rPr>
          <w:sz w:val="18"/>
          <w:szCs w:val="18"/>
        </w:rPr>
      </w:pPr>
      <w:r w:rsidRPr="00603918">
        <w:rPr>
          <w:sz w:val="18"/>
          <w:szCs w:val="18"/>
        </w:rPr>
        <w:t>коррекция,</w:t>
      </w:r>
    </w:p>
    <w:p w:rsidR="00DB4121" w:rsidRPr="00603918" w:rsidRDefault="00DB4121" w:rsidP="00DB4121">
      <w:pPr>
        <w:pStyle w:val="a9"/>
        <w:numPr>
          <w:ilvl w:val="0"/>
          <w:numId w:val="19"/>
        </w:numPr>
        <w:autoSpaceDN w:val="0"/>
        <w:ind w:left="709" w:hanging="283"/>
        <w:rPr>
          <w:sz w:val="18"/>
          <w:szCs w:val="18"/>
        </w:rPr>
      </w:pPr>
      <w:r w:rsidRPr="00603918">
        <w:rPr>
          <w:sz w:val="18"/>
          <w:szCs w:val="18"/>
        </w:rPr>
        <w:t>оценка качества и уровня усвоения.</w:t>
      </w:r>
    </w:p>
    <w:p w:rsidR="00DB4121" w:rsidRPr="00603918" w:rsidRDefault="00DB4121" w:rsidP="00DB4121">
      <w:pPr>
        <w:pStyle w:val="a9"/>
        <w:numPr>
          <w:ilvl w:val="0"/>
          <w:numId w:val="19"/>
        </w:numPr>
        <w:autoSpaceDN w:val="0"/>
        <w:ind w:left="709" w:hanging="283"/>
        <w:rPr>
          <w:sz w:val="18"/>
          <w:szCs w:val="18"/>
        </w:rPr>
      </w:pPr>
      <w:r w:rsidRPr="00603918">
        <w:rPr>
          <w:sz w:val="18"/>
          <w:szCs w:val="18"/>
        </w:rPr>
        <w:t>Контроль в форме сличения с эталоном.</w:t>
      </w:r>
    </w:p>
    <w:p w:rsidR="00DB4121" w:rsidRPr="00603918" w:rsidRDefault="00DB4121" w:rsidP="00DB4121">
      <w:pPr>
        <w:pStyle w:val="a9"/>
        <w:numPr>
          <w:ilvl w:val="0"/>
          <w:numId w:val="19"/>
        </w:numPr>
        <w:autoSpaceDN w:val="0"/>
        <w:ind w:left="709" w:hanging="283"/>
        <w:rPr>
          <w:sz w:val="18"/>
          <w:szCs w:val="18"/>
        </w:rPr>
      </w:pPr>
      <w:r w:rsidRPr="00603918">
        <w:rPr>
          <w:sz w:val="18"/>
          <w:szCs w:val="18"/>
        </w:rPr>
        <w:t>Планирование промежуточных целей с учетом результата.</w:t>
      </w:r>
    </w:p>
    <w:p w:rsidR="00DB4121" w:rsidRPr="00603918" w:rsidRDefault="00DB4121" w:rsidP="00DB4121">
      <w:pPr>
        <w:rPr>
          <w:rFonts w:ascii="Times New Roman" w:hAnsi="Times New Roman"/>
          <w:i/>
          <w:sz w:val="18"/>
          <w:szCs w:val="18"/>
        </w:rPr>
      </w:pPr>
      <w:r w:rsidRPr="00603918">
        <w:rPr>
          <w:rFonts w:ascii="Times New Roman" w:hAnsi="Times New Roman"/>
          <w:i/>
          <w:sz w:val="18"/>
          <w:szCs w:val="18"/>
        </w:rPr>
        <w:t>Познавательные универсальные действия:</w:t>
      </w:r>
    </w:p>
    <w:p w:rsidR="00DB4121" w:rsidRPr="00603918" w:rsidRDefault="00DB4121" w:rsidP="00DB4121">
      <w:pPr>
        <w:rPr>
          <w:rFonts w:ascii="Times New Roman" w:hAnsi="Times New Roman"/>
          <w:sz w:val="18"/>
          <w:szCs w:val="18"/>
          <w:u w:val="single"/>
        </w:rPr>
      </w:pPr>
      <w:proofErr w:type="spellStart"/>
      <w:r w:rsidRPr="00603918">
        <w:rPr>
          <w:rFonts w:ascii="Times New Roman" w:hAnsi="Times New Roman"/>
          <w:sz w:val="18"/>
          <w:szCs w:val="18"/>
          <w:u w:val="single"/>
        </w:rPr>
        <w:t>Общеучебные</w:t>
      </w:r>
      <w:proofErr w:type="spellEnd"/>
      <w:r w:rsidRPr="00603918">
        <w:rPr>
          <w:rFonts w:ascii="Times New Roman" w:hAnsi="Times New Roman"/>
          <w:sz w:val="18"/>
          <w:szCs w:val="18"/>
          <w:u w:val="single"/>
        </w:rPr>
        <w:t>:</w:t>
      </w:r>
    </w:p>
    <w:p w:rsidR="00DB4121" w:rsidRPr="00603918" w:rsidRDefault="00DB4121" w:rsidP="00DB4121">
      <w:pPr>
        <w:widowControl/>
        <w:numPr>
          <w:ilvl w:val="0"/>
          <w:numId w:val="20"/>
        </w:numPr>
        <w:autoSpaceDE/>
        <w:ind w:left="709" w:hanging="283"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>Умение структурировать знания,</w:t>
      </w:r>
    </w:p>
    <w:p w:rsidR="00DB4121" w:rsidRPr="00603918" w:rsidRDefault="00DB4121" w:rsidP="00DB4121">
      <w:pPr>
        <w:widowControl/>
        <w:numPr>
          <w:ilvl w:val="0"/>
          <w:numId w:val="20"/>
        </w:numPr>
        <w:autoSpaceDE/>
        <w:ind w:left="709" w:hanging="283"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>Выделение и формулирование учебной цели.</w:t>
      </w:r>
    </w:p>
    <w:p w:rsidR="00DB4121" w:rsidRPr="00603918" w:rsidRDefault="00DB4121" w:rsidP="00DB4121">
      <w:pPr>
        <w:widowControl/>
        <w:numPr>
          <w:ilvl w:val="0"/>
          <w:numId w:val="20"/>
        </w:numPr>
        <w:autoSpaceDE/>
        <w:ind w:left="709" w:hanging="283"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 xml:space="preserve">Поиск </w:t>
      </w:r>
      <w:proofErr w:type="gramStart"/>
      <w:r w:rsidRPr="00603918">
        <w:rPr>
          <w:rFonts w:ascii="Times New Roman" w:hAnsi="Times New Roman"/>
          <w:sz w:val="18"/>
          <w:szCs w:val="18"/>
        </w:rPr>
        <w:t>и  выделение</w:t>
      </w:r>
      <w:proofErr w:type="gramEnd"/>
      <w:r w:rsidRPr="00603918">
        <w:rPr>
          <w:rFonts w:ascii="Times New Roman" w:hAnsi="Times New Roman"/>
          <w:sz w:val="18"/>
          <w:szCs w:val="18"/>
        </w:rPr>
        <w:t xml:space="preserve"> необходимой информации</w:t>
      </w:r>
    </w:p>
    <w:p w:rsidR="00DB4121" w:rsidRPr="00603918" w:rsidRDefault="00DB4121" w:rsidP="00DB4121">
      <w:pPr>
        <w:widowControl/>
        <w:numPr>
          <w:ilvl w:val="0"/>
          <w:numId w:val="20"/>
        </w:numPr>
        <w:autoSpaceDE/>
        <w:ind w:left="709" w:hanging="283"/>
        <w:rPr>
          <w:rFonts w:ascii="Times New Roman" w:hAnsi="Times New Roman"/>
          <w:sz w:val="18"/>
          <w:szCs w:val="18"/>
        </w:rPr>
      </w:pPr>
      <w:r w:rsidRPr="00603918">
        <w:rPr>
          <w:rFonts w:ascii="Times New Roman" w:hAnsi="Times New Roman"/>
          <w:sz w:val="18"/>
          <w:szCs w:val="18"/>
        </w:rPr>
        <w:t>Анализ объектов;</w:t>
      </w:r>
    </w:p>
    <w:p w:rsidR="00DB4121" w:rsidRPr="00EC3153" w:rsidRDefault="00DB4121" w:rsidP="00DB4121">
      <w:pPr>
        <w:widowControl/>
        <w:numPr>
          <w:ilvl w:val="0"/>
          <w:numId w:val="20"/>
        </w:numPr>
        <w:autoSpaceDE/>
        <w:ind w:left="709" w:hanging="283"/>
        <w:rPr>
          <w:rFonts w:ascii="Times New Roman" w:hAnsi="Times New Roman"/>
          <w:sz w:val="24"/>
          <w:szCs w:val="28"/>
        </w:rPr>
      </w:pPr>
      <w:r w:rsidRPr="00603918">
        <w:rPr>
          <w:rFonts w:ascii="Times New Roman" w:hAnsi="Times New Roman"/>
          <w:sz w:val="18"/>
          <w:szCs w:val="18"/>
        </w:rPr>
        <w:t>Синтез, как составление целого из</w:t>
      </w:r>
      <w:r w:rsidRPr="00EC3153">
        <w:rPr>
          <w:rFonts w:ascii="Times New Roman" w:hAnsi="Times New Roman"/>
          <w:sz w:val="24"/>
          <w:szCs w:val="28"/>
        </w:rPr>
        <w:t xml:space="preserve"> частей</w:t>
      </w:r>
    </w:p>
    <w:p w:rsidR="00DB4121" w:rsidRPr="00EC3153" w:rsidRDefault="00DB4121" w:rsidP="00DB4121">
      <w:pPr>
        <w:widowControl/>
        <w:numPr>
          <w:ilvl w:val="0"/>
          <w:numId w:val="20"/>
        </w:numPr>
        <w:autoSpaceDE/>
        <w:ind w:left="709" w:hanging="283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Классификация объектов.</w:t>
      </w:r>
    </w:p>
    <w:p w:rsidR="00DB4121" w:rsidRPr="00603918" w:rsidRDefault="00DB4121" w:rsidP="00DB4121">
      <w:pPr>
        <w:ind w:firstLine="851"/>
        <w:rPr>
          <w:rFonts w:ascii="Times New Roman" w:hAnsi="Times New Roman"/>
          <w:bCs/>
        </w:rPr>
      </w:pP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 xml:space="preserve"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</w:t>
      </w:r>
      <w:proofErr w:type="gramStart"/>
      <w:r w:rsidRPr="006C70B3">
        <w:rPr>
          <w:rFonts w:ascii="Times New Roman" w:hAnsi="Times New Roman"/>
        </w:rPr>
        <w:t>успешной  учебы</w:t>
      </w:r>
      <w:proofErr w:type="gramEnd"/>
      <w:r w:rsidRPr="006C70B3">
        <w:rPr>
          <w:rFonts w:ascii="Times New Roman" w:hAnsi="Times New Roman"/>
        </w:rPr>
        <w:t xml:space="preserve"> и социализации;</w:t>
      </w: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овладение умениями организовать здоровье сберегающую жизнедеятельность (режим дня, утренняя зарядка, оздоровительные мероприятия, подвижные игры и т.д.);</w:t>
      </w: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взаимодействие со сверстниками по правилам проведения подвижных игр и соревнований;</w:t>
      </w: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 xml:space="preserve">– выполнение простейших акробатических и гимнастических комбинаций на высоком </w:t>
      </w:r>
      <w:r w:rsidRPr="006C70B3">
        <w:rPr>
          <w:rFonts w:ascii="Times New Roman" w:hAnsi="Times New Roman"/>
        </w:rPr>
        <w:lastRenderedPageBreak/>
        <w:t>качественном уровне, характеристика признаков техничного исполнения;</w:t>
      </w:r>
    </w:p>
    <w:p w:rsidR="00DB4121" w:rsidRPr="006C70B3" w:rsidRDefault="00DB4121" w:rsidP="00DB4121">
      <w:pPr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DB4121" w:rsidRPr="006C70B3" w:rsidRDefault="00DB4121" w:rsidP="00DB4121">
      <w:pPr>
        <w:pStyle w:val="western"/>
        <w:shd w:val="clear" w:color="auto" w:fill="FFFFFF"/>
        <w:spacing w:before="0" w:beforeAutospacing="0" w:after="0" w:afterAutospacing="0" w:line="274" w:lineRule="atLeast"/>
        <w:ind w:left="-142" w:right="446" w:firstLine="426"/>
        <w:jc w:val="both"/>
        <w:rPr>
          <w:sz w:val="22"/>
          <w:szCs w:val="22"/>
        </w:rPr>
      </w:pPr>
      <w:r w:rsidRPr="006C70B3">
        <w:rPr>
          <w:sz w:val="22"/>
          <w:szCs w:val="22"/>
        </w:rPr>
        <w:tab/>
      </w:r>
      <w:r w:rsidRPr="006C70B3">
        <w:rPr>
          <w:b/>
          <w:bCs/>
          <w:sz w:val="22"/>
          <w:szCs w:val="22"/>
        </w:rPr>
        <w:t>Уровень развития физической куль</w:t>
      </w:r>
      <w:r>
        <w:rPr>
          <w:b/>
          <w:bCs/>
          <w:sz w:val="22"/>
          <w:szCs w:val="22"/>
        </w:rPr>
        <w:t>туры учащихся, на конец 6</w:t>
      </w:r>
      <w:r w:rsidRPr="006C70B3">
        <w:rPr>
          <w:b/>
          <w:bCs/>
          <w:sz w:val="22"/>
          <w:szCs w:val="22"/>
        </w:rPr>
        <w:t xml:space="preserve"> класса.</w:t>
      </w:r>
      <w:r w:rsidRPr="006C70B3">
        <w:rPr>
          <w:sz w:val="22"/>
          <w:szCs w:val="22"/>
        </w:rPr>
        <w:tab/>
      </w:r>
      <w:r w:rsidRPr="006C70B3">
        <w:rPr>
          <w:sz w:val="22"/>
          <w:szCs w:val="22"/>
        </w:rPr>
        <w:tab/>
      </w:r>
      <w:r w:rsidRPr="006C70B3">
        <w:rPr>
          <w:sz w:val="22"/>
          <w:szCs w:val="22"/>
        </w:rPr>
        <w:tab/>
      </w:r>
      <w:r w:rsidRPr="006C70B3">
        <w:rPr>
          <w:sz w:val="22"/>
          <w:szCs w:val="22"/>
        </w:rPr>
        <w:tab/>
      </w:r>
    </w:p>
    <w:p w:rsidR="00DB4121" w:rsidRPr="006C70B3" w:rsidRDefault="00DB4121" w:rsidP="00DB4121">
      <w:pPr>
        <w:pStyle w:val="western"/>
        <w:shd w:val="clear" w:color="auto" w:fill="FFFFFF"/>
        <w:spacing w:before="0" w:beforeAutospacing="0" w:after="0" w:afterAutospacing="0" w:line="274" w:lineRule="atLeast"/>
        <w:ind w:left="-142" w:right="446" w:firstLine="426"/>
        <w:jc w:val="both"/>
        <w:rPr>
          <w:sz w:val="22"/>
          <w:szCs w:val="22"/>
        </w:rPr>
      </w:pPr>
      <w:r w:rsidRPr="006C70B3">
        <w:rPr>
          <w:color w:val="000000"/>
          <w:sz w:val="22"/>
          <w:szCs w:val="22"/>
        </w:rPr>
        <w:t>В результате освоения Обязательного минимума содержания учебного предмета «физическая культура» учащиеся по окончании восьмого класса должны достигнуть следующего уровня развития физической культуры.</w:t>
      </w:r>
    </w:p>
    <w:p w:rsidR="00DB4121" w:rsidRPr="006C70B3" w:rsidRDefault="00DB4121" w:rsidP="00DB4121">
      <w:pPr>
        <w:pStyle w:val="western"/>
        <w:shd w:val="clear" w:color="auto" w:fill="FFFFFF"/>
        <w:spacing w:beforeAutospacing="0" w:after="0" w:afterAutospacing="0" w:line="288" w:lineRule="atLeast"/>
        <w:ind w:left="-142" w:firstLine="426"/>
        <w:jc w:val="both"/>
        <w:rPr>
          <w:b/>
          <w:bCs/>
          <w:i/>
          <w:iCs/>
          <w:sz w:val="22"/>
          <w:szCs w:val="22"/>
        </w:rPr>
      </w:pPr>
      <w:r w:rsidRPr="006C70B3">
        <w:rPr>
          <w:b/>
          <w:bCs/>
          <w:i/>
          <w:iCs/>
          <w:sz w:val="22"/>
          <w:szCs w:val="22"/>
        </w:rPr>
        <w:t>Знать</w:t>
      </w:r>
    </w:p>
    <w:p w:rsidR="00DB4121" w:rsidRPr="006C70B3" w:rsidRDefault="00DB4121" w:rsidP="00DB4121">
      <w:pPr>
        <w:pStyle w:val="a8"/>
        <w:numPr>
          <w:ilvl w:val="0"/>
          <w:numId w:val="12"/>
        </w:numPr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Основы истории развития физической культуры в России.</w:t>
      </w:r>
    </w:p>
    <w:p w:rsidR="00DB4121" w:rsidRPr="006C70B3" w:rsidRDefault="00DB4121" w:rsidP="00DB4121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оборудования.</w:t>
      </w:r>
    </w:p>
    <w:p w:rsidR="00DB4121" w:rsidRPr="006C70B3" w:rsidRDefault="00DB4121" w:rsidP="00DB4121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Правила личной гигиены, профилактики травматизма и оказания доврачебной помощи при занятиях физическими упражнениями.</w:t>
      </w:r>
    </w:p>
    <w:p w:rsidR="00DB4121" w:rsidRPr="006C70B3" w:rsidRDefault="00DB4121" w:rsidP="00DB4121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</w:t>
      </w:r>
      <w:r w:rsidRPr="006C70B3">
        <w:rPr>
          <w:rFonts w:ascii="Times New Roman" w:hAnsi="Times New Roman"/>
        </w:rPr>
        <w:t xml:space="preserve">изиологические основы деятельности систем </w:t>
      </w:r>
      <w:proofErr w:type="gramStart"/>
      <w:r w:rsidRPr="006C70B3">
        <w:rPr>
          <w:rFonts w:ascii="Times New Roman" w:hAnsi="Times New Roman"/>
        </w:rPr>
        <w:t>дыхания ,</w:t>
      </w:r>
      <w:proofErr w:type="gramEnd"/>
      <w:r w:rsidRPr="006C70B3">
        <w:rPr>
          <w:rFonts w:ascii="Times New Roman" w:hAnsi="Times New Roman"/>
        </w:rPr>
        <w:t xml:space="preserve">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DB4121" w:rsidRPr="006C70B3" w:rsidRDefault="00DB4121" w:rsidP="00DB4121">
      <w:pPr>
        <w:pStyle w:val="a8"/>
        <w:numPr>
          <w:ilvl w:val="0"/>
          <w:numId w:val="11"/>
        </w:numPr>
        <w:jc w:val="both"/>
        <w:rPr>
          <w:rFonts w:ascii="Times New Roman" w:hAnsi="Times New Roman"/>
        </w:rPr>
      </w:pPr>
      <w:proofErr w:type="spellStart"/>
      <w:r w:rsidRPr="006C70B3">
        <w:rPr>
          <w:rFonts w:ascii="Times New Roman" w:hAnsi="Times New Roman"/>
        </w:rPr>
        <w:t>Психофункциональные</w:t>
      </w:r>
      <w:proofErr w:type="spellEnd"/>
      <w:r w:rsidRPr="006C70B3">
        <w:rPr>
          <w:rFonts w:ascii="Times New Roman" w:hAnsi="Times New Roman"/>
        </w:rPr>
        <w:t xml:space="preserve"> особенности собственного организма</w:t>
      </w:r>
      <w:r>
        <w:rPr>
          <w:rFonts w:ascii="Times New Roman" w:hAnsi="Times New Roman"/>
        </w:rPr>
        <w:t>.</w:t>
      </w:r>
    </w:p>
    <w:p w:rsidR="00DB4121" w:rsidRPr="006C70B3" w:rsidRDefault="00DB4121" w:rsidP="00DB4121">
      <w:pPr>
        <w:pStyle w:val="western"/>
        <w:shd w:val="clear" w:color="auto" w:fill="FFFFFF"/>
        <w:spacing w:beforeAutospacing="0" w:after="0" w:afterAutospacing="0"/>
        <w:ind w:left="-142" w:firstLine="426"/>
        <w:jc w:val="both"/>
        <w:rPr>
          <w:sz w:val="22"/>
          <w:szCs w:val="22"/>
        </w:rPr>
      </w:pPr>
      <w:r w:rsidRPr="006C70B3">
        <w:rPr>
          <w:b/>
          <w:bCs/>
          <w:i/>
          <w:iCs/>
          <w:sz w:val="22"/>
          <w:szCs w:val="22"/>
        </w:rPr>
        <w:t>Уметь:</w:t>
      </w:r>
    </w:p>
    <w:p w:rsidR="00DB4121" w:rsidRPr="006C70B3" w:rsidRDefault="00DB4121" w:rsidP="00DB4121">
      <w:pPr>
        <w:pStyle w:val="western"/>
        <w:numPr>
          <w:ilvl w:val="0"/>
          <w:numId w:val="10"/>
        </w:numPr>
        <w:shd w:val="clear" w:color="auto" w:fill="FFFFFF"/>
        <w:spacing w:before="14" w:beforeAutospacing="0" w:after="0" w:afterAutospacing="0" w:line="274" w:lineRule="atLeast"/>
        <w:ind w:left="-142" w:firstLine="426"/>
        <w:jc w:val="both"/>
        <w:rPr>
          <w:sz w:val="22"/>
          <w:szCs w:val="22"/>
        </w:rPr>
      </w:pPr>
      <w:r w:rsidRPr="006C70B3">
        <w:rPr>
          <w:color w:val="000000"/>
          <w:sz w:val="22"/>
          <w:szCs w:val="22"/>
        </w:rPr>
        <w:t xml:space="preserve">Технически правильно осуществлять двигательные действия избранного вида специализации, использовать их в </w:t>
      </w:r>
      <w:proofErr w:type="gramStart"/>
      <w:r w:rsidRPr="006C70B3">
        <w:rPr>
          <w:color w:val="000000"/>
          <w:sz w:val="22"/>
          <w:szCs w:val="22"/>
        </w:rPr>
        <w:t>условиях  соревновательной</w:t>
      </w:r>
      <w:proofErr w:type="gramEnd"/>
      <w:r w:rsidRPr="006C70B3">
        <w:rPr>
          <w:color w:val="000000"/>
          <w:sz w:val="22"/>
          <w:szCs w:val="22"/>
        </w:rPr>
        <w:t xml:space="preserve"> деятельности и организации собственного досуга; </w:t>
      </w:r>
    </w:p>
    <w:p w:rsidR="00DB4121" w:rsidRPr="006C70B3" w:rsidRDefault="00DB4121" w:rsidP="00DB4121">
      <w:pPr>
        <w:pStyle w:val="western"/>
        <w:numPr>
          <w:ilvl w:val="0"/>
          <w:numId w:val="10"/>
        </w:numPr>
        <w:shd w:val="clear" w:color="auto" w:fill="FFFFFF"/>
        <w:spacing w:before="14" w:beforeAutospacing="0" w:after="0" w:afterAutospacing="0"/>
        <w:ind w:left="-142" w:firstLine="426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Проводить самостоятельные занятия по развитию основных физических способностей, коррекции осанки и телосложения</w:t>
      </w:r>
    </w:p>
    <w:p w:rsidR="00DB4121" w:rsidRPr="006C70B3" w:rsidRDefault="00DB4121" w:rsidP="00DB4121">
      <w:pPr>
        <w:pStyle w:val="western"/>
        <w:numPr>
          <w:ilvl w:val="0"/>
          <w:numId w:val="10"/>
        </w:numPr>
        <w:shd w:val="clear" w:color="auto" w:fill="FFFFFF"/>
        <w:spacing w:before="14" w:beforeAutospacing="0" w:after="0" w:afterAutospacing="0"/>
        <w:ind w:left="-142" w:firstLine="426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Управлять своими эмоциями, эффективно взаимодействовать со взрослыми и со сверстниками, владеть культурой общения;</w:t>
      </w:r>
    </w:p>
    <w:p w:rsidR="00DB4121" w:rsidRPr="006C70B3" w:rsidRDefault="00DB4121" w:rsidP="00DB4121">
      <w:pPr>
        <w:pStyle w:val="western"/>
        <w:numPr>
          <w:ilvl w:val="0"/>
          <w:numId w:val="10"/>
        </w:numPr>
        <w:shd w:val="clear" w:color="auto" w:fill="FFFFFF"/>
        <w:spacing w:before="0" w:beforeAutospacing="0" w:after="0" w:afterAutospacing="0" w:line="288" w:lineRule="atLeast"/>
        <w:ind w:left="-142" w:firstLine="426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DB4121" w:rsidRPr="006C70B3" w:rsidRDefault="00DB4121" w:rsidP="00DB4121">
      <w:pPr>
        <w:pStyle w:val="western"/>
        <w:numPr>
          <w:ilvl w:val="0"/>
          <w:numId w:val="10"/>
        </w:numPr>
        <w:shd w:val="clear" w:color="auto" w:fill="FFFFFF"/>
        <w:spacing w:before="14" w:beforeAutospacing="0" w:after="0" w:afterAutospacing="0" w:line="274" w:lineRule="atLeast"/>
        <w:ind w:left="-142" w:right="-1" w:firstLine="426"/>
        <w:jc w:val="both"/>
        <w:rPr>
          <w:sz w:val="22"/>
          <w:szCs w:val="22"/>
        </w:rPr>
      </w:pPr>
      <w:r w:rsidRPr="006C70B3">
        <w:rPr>
          <w:color w:val="000000"/>
          <w:sz w:val="22"/>
          <w:szCs w:val="22"/>
        </w:rPr>
        <w:t>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DB4121" w:rsidRDefault="00DB4121" w:rsidP="00DB4121">
      <w:pPr>
        <w:pStyle w:val="a9"/>
        <w:numPr>
          <w:ilvl w:val="0"/>
          <w:numId w:val="10"/>
        </w:numPr>
        <w:shd w:val="clear" w:color="auto" w:fill="FFFFFF"/>
        <w:spacing w:line="0" w:lineRule="atLeast"/>
        <w:ind w:left="-142" w:right="67" w:firstLine="426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DB4121" w:rsidRDefault="00DB4121" w:rsidP="00DB4121">
      <w:pPr>
        <w:shd w:val="clear" w:color="auto" w:fill="FFFFFF"/>
        <w:spacing w:line="0" w:lineRule="atLeast"/>
        <w:ind w:right="67"/>
        <w:jc w:val="both"/>
      </w:pPr>
    </w:p>
    <w:p w:rsidR="00DB4121" w:rsidRDefault="00DB4121" w:rsidP="00DB4121">
      <w:pPr>
        <w:shd w:val="clear" w:color="auto" w:fill="FFFFFF"/>
        <w:spacing w:line="0" w:lineRule="atLeast"/>
        <w:ind w:right="67"/>
        <w:jc w:val="both"/>
      </w:pPr>
    </w:p>
    <w:p w:rsidR="00DB4121" w:rsidRDefault="00DB4121" w:rsidP="00DB4121">
      <w:pPr>
        <w:shd w:val="clear" w:color="auto" w:fill="FFFFFF"/>
        <w:spacing w:line="0" w:lineRule="atLeast"/>
        <w:ind w:right="67"/>
        <w:jc w:val="both"/>
      </w:pPr>
    </w:p>
    <w:p w:rsidR="00A32A8A" w:rsidRDefault="00A32A8A" w:rsidP="00DB4121">
      <w:pPr>
        <w:shd w:val="clear" w:color="auto" w:fill="FFFFFF"/>
        <w:spacing w:line="0" w:lineRule="atLeast"/>
        <w:ind w:right="67"/>
        <w:jc w:val="both"/>
        <w:sectPr w:rsidR="00A32A8A" w:rsidSect="00A32A8A">
          <w:pgSz w:w="11906" w:h="16838"/>
          <w:pgMar w:top="1134" w:right="1134" w:bottom="1670" w:left="1416" w:header="708" w:footer="708" w:gutter="0"/>
          <w:cols w:space="708"/>
          <w:docGrid w:linePitch="360"/>
        </w:sectPr>
      </w:pPr>
    </w:p>
    <w:p w:rsidR="00DB4121" w:rsidRPr="00603918" w:rsidRDefault="00DB4121" w:rsidP="00DB4121">
      <w:pPr>
        <w:shd w:val="clear" w:color="auto" w:fill="FFFFFF"/>
        <w:spacing w:line="0" w:lineRule="atLeast"/>
        <w:ind w:right="67"/>
        <w:jc w:val="both"/>
      </w:pPr>
    </w:p>
    <w:p w:rsidR="00DB4121" w:rsidRDefault="00DB4121" w:rsidP="00DB4121">
      <w:pPr>
        <w:shd w:val="clear" w:color="auto" w:fill="FFFFFF"/>
        <w:spacing w:line="0" w:lineRule="atLeast"/>
        <w:ind w:right="67"/>
        <w:jc w:val="center"/>
        <w:rPr>
          <w:rFonts w:ascii="Times New Roman" w:hAnsi="Times New Roman"/>
        </w:rPr>
      </w:pPr>
      <w:r w:rsidRPr="006C70B3">
        <w:rPr>
          <w:rFonts w:ascii="Times New Roman" w:hAnsi="Times New Roman"/>
        </w:rPr>
        <w:t>Контроль за физической подготовленностью осуществляется два раза в год по следующим показателям</w:t>
      </w:r>
    </w:p>
    <w:p w:rsidR="00DB4121" w:rsidRPr="006C70B3" w:rsidRDefault="00DB4121" w:rsidP="00DB4121">
      <w:pPr>
        <w:shd w:val="clear" w:color="auto" w:fill="FFFFFF"/>
        <w:spacing w:line="0" w:lineRule="atLeast"/>
        <w:ind w:right="67"/>
        <w:jc w:val="center"/>
        <w:rPr>
          <w:rFonts w:ascii="Times New Roman" w:hAnsi="Times New Roman"/>
        </w:rPr>
      </w:pPr>
    </w:p>
    <w:tbl>
      <w:tblPr>
        <w:tblW w:w="0" w:type="auto"/>
        <w:tblInd w:w="-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4901"/>
        <w:gridCol w:w="756"/>
        <w:gridCol w:w="1405"/>
        <w:gridCol w:w="1405"/>
        <w:gridCol w:w="1575"/>
        <w:gridCol w:w="1405"/>
        <w:gridCol w:w="1575"/>
      </w:tblGrid>
      <w:tr w:rsidR="00DB4121" w:rsidRPr="00624EE1" w:rsidTr="005D5CD6"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класс</w:t>
            </w:r>
          </w:p>
        </w:tc>
        <w:tc>
          <w:tcPr>
            <w:tcW w:w="5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Контрольные упражнения</w:t>
            </w:r>
          </w:p>
        </w:tc>
        <w:tc>
          <w:tcPr>
            <w:tcW w:w="826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ПОКАЗАТЕЛИ</w:t>
            </w:r>
          </w:p>
        </w:tc>
      </w:tr>
      <w:tr w:rsidR="00DB4121" w:rsidRPr="00624EE1" w:rsidTr="005D5CD6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Учащиеся</w:t>
            </w:r>
          </w:p>
        </w:tc>
        <w:tc>
          <w:tcPr>
            <w:tcW w:w="35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Мальчики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Девочки</w:t>
            </w:r>
          </w:p>
        </w:tc>
      </w:tr>
      <w:tr w:rsidR="00DB4121" w:rsidRPr="00624EE1" w:rsidTr="005D5CD6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Оценка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Челночный бег 4</w:t>
            </w:r>
            <w:r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x</w:t>
            </w: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9  м, сек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11,2</w:t>
            </w:r>
          </w:p>
        </w:tc>
      </w:tr>
      <w:tr w:rsidR="00DB4121" w:rsidRPr="00624EE1" w:rsidTr="005D5CD6">
        <w:trPr>
          <w:trHeight w:val="9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9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90" w:lineRule="atLeast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30 м, секунд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6,0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1000 м, мин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5,15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60 м, секунд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10,8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2000 м, мин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12,30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13,20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Прыжки  в длину с места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156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Подтягивание на высокой перекладине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Сгибание и разгибание рук в упоре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Наклоны  вперед из положения сидя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Подъем туловища за 1 мин. из положения лежа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25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на лыжах 3 км, мин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19,30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20,30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22,30</w:t>
            </w:r>
          </w:p>
        </w:tc>
      </w:tr>
      <w:tr w:rsidR="00DB4121" w:rsidRPr="00624EE1" w:rsidTr="005D5CD6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на лыжах 5 км, мин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Без учета времени</w:t>
            </w:r>
          </w:p>
        </w:tc>
      </w:tr>
      <w:tr w:rsidR="00DB4121" w:rsidRPr="00624EE1" w:rsidTr="005D5CD6">
        <w:trPr>
          <w:trHeight w:val="19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19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7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193" w:lineRule="atLeast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Прыжок на скакалке, 25 сек, раз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21" w:rsidRPr="00624EE1" w:rsidRDefault="00DB4121" w:rsidP="005D5CD6">
            <w:pPr>
              <w:spacing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58</w:t>
            </w:r>
          </w:p>
        </w:tc>
      </w:tr>
    </w:tbl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A32A8A" w:rsidRDefault="00A32A8A" w:rsidP="00DB4121">
      <w:pPr>
        <w:pStyle w:val="a8"/>
        <w:jc w:val="center"/>
        <w:rPr>
          <w:rFonts w:ascii="Times New Roman" w:hAnsi="Times New Roman"/>
          <w:b/>
          <w:sz w:val="24"/>
        </w:rPr>
        <w:sectPr w:rsidR="00A32A8A" w:rsidSect="00DB4121">
          <w:pgSz w:w="16838" w:h="11906" w:orient="landscape"/>
          <w:pgMar w:top="1134" w:right="1670" w:bottom="1416" w:left="1134" w:header="708" w:footer="708" w:gutter="0"/>
          <w:cols w:space="708"/>
          <w:docGrid w:linePitch="360"/>
        </w:sect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Pr="00624EE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  <w:r w:rsidRPr="00624EE1">
        <w:rPr>
          <w:rFonts w:ascii="Times New Roman" w:hAnsi="Times New Roman"/>
          <w:b/>
          <w:sz w:val="24"/>
        </w:rPr>
        <w:t>Го</w:t>
      </w:r>
      <w:r>
        <w:rPr>
          <w:rFonts w:ascii="Times New Roman" w:hAnsi="Times New Roman"/>
          <w:b/>
          <w:sz w:val="24"/>
        </w:rPr>
        <w:t xml:space="preserve">довой план-график для учащихся 7 </w:t>
      </w:r>
      <w:r w:rsidRPr="00624EE1">
        <w:rPr>
          <w:rFonts w:ascii="Times New Roman" w:hAnsi="Times New Roman"/>
          <w:b/>
          <w:sz w:val="24"/>
        </w:rPr>
        <w:t>класса</w:t>
      </w:r>
    </w:p>
    <w:tbl>
      <w:tblPr>
        <w:tblpPr w:leftFromText="180" w:rightFromText="180" w:bottomFromText="200" w:vertAnchor="text" w:horzAnchor="margin" w:tblpY="160"/>
        <w:tblW w:w="46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5"/>
        <w:gridCol w:w="1325"/>
        <w:gridCol w:w="1760"/>
        <w:gridCol w:w="393"/>
        <w:gridCol w:w="1881"/>
        <w:gridCol w:w="1860"/>
        <w:gridCol w:w="551"/>
        <w:gridCol w:w="1892"/>
        <w:gridCol w:w="1507"/>
      </w:tblGrid>
      <w:tr w:rsidR="00DB4121" w:rsidTr="005D5CD6">
        <w:trPr>
          <w:cantSplit/>
          <w:trHeight w:val="400"/>
        </w:trPr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Разделы программы</w:t>
            </w:r>
          </w:p>
        </w:tc>
        <w:tc>
          <w:tcPr>
            <w:tcW w:w="42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Триместры</w:t>
            </w:r>
          </w:p>
        </w:tc>
      </w:tr>
      <w:tr w:rsidR="00DB4121" w:rsidTr="005D5CD6">
        <w:trPr>
          <w:cantSplit/>
          <w:trHeight w:val="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21" w:rsidRDefault="00DB4121" w:rsidP="005D5CD6"/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21" w:rsidRDefault="00DB4121" w:rsidP="005D5C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21" w:rsidRDefault="00DB4121" w:rsidP="005D5C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21" w:rsidRDefault="00DB4121" w:rsidP="005D5C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DB4121" w:rsidTr="005D5CD6">
        <w:trPr>
          <w:trHeight w:val="580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pStyle w:val="a9"/>
              <w:numPr>
                <w:ilvl w:val="0"/>
                <w:numId w:val="2"/>
              </w:numPr>
              <w:spacing w:line="276" w:lineRule="auto"/>
              <w:ind w:left="284" w:hanging="284"/>
              <w:rPr>
                <w:lang w:eastAsia="en-US"/>
              </w:rPr>
            </w:pPr>
            <w:r>
              <w:rPr>
                <w:lang w:eastAsia="en-US"/>
              </w:rPr>
              <w:t>Теория</w:t>
            </w:r>
          </w:p>
          <w:p w:rsidR="00DB4121" w:rsidRDefault="00DB4121" w:rsidP="005D5CD6">
            <w:pPr>
              <w:rPr>
                <w:lang w:val="en-US"/>
              </w:rPr>
            </w:pPr>
          </w:p>
          <w:p w:rsidR="00DB4121" w:rsidRDefault="00DB4121" w:rsidP="005D5CD6"/>
        </w:tc>
        <w:tc>
          <w:tcPr>
            <w:tcW w:w="42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В процессе занятий</w:t>
            </w:r>
          </w:p>
        </w:tc>
      </w:tr>
      <w:tr w:rsidR="00DB4121" w:rsidTr="005D5CD6">
        <w:trPr>
          <w:trHeight w:val="1107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r>
              <w:t>2. Легкая атлетика 24</w:t>
            </w:r>
          </w:p>
          <w:p w:rsidR="00DB4121" w:rsidRDefault="00DB4121" w:rsidP="005D5CD6"/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12</w:t>
            </w:r>
          </w:p>
        </w:tc>
        <w:tc>
          <w:tcPr>
            <w:tcW w:w="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9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12</w:t>
            </w:r>
          </w:p>
        </w:tc>
      </w:tr>
      <w:tr w:rsidR="00DB4121" w:rsidTr="005D5CD6">
        <w:trPr>
          <w:trHeight w:val="900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r>
              <w:t>3. Спортивные игры 29</w:t>
            </w:r>
          </w:p>
          <w:p w:rsidR="00DB4121" w:rsidRDefault="00DB4121" w:rsidP="005D5CD6"/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1" w:rsidRDefault="00DB4121" w:rsidP="005D5CD6"/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15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4121" w:rsidRDefault="00DB4121" w:rsidP="005D5CD6">
            <w:pPr>
              <w:jc w:val="center"/>
            </w:pPr>
          </w:p>
        </w:tc>
      </w:tr>
      <w:tr w:rsidR="00DB4121" w:rsidTr="005D5CD6">
        <w:trPr>
          <w:trHeight w:val="1080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21" w:rsidRDefault="00DB4121" w:rsidP="005D5CD6">
            <w:r>
              <w:t>4. Гимнастика   15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12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</w:tr>
      <w:tr w:rsidR="00DB4121" w:rsidTr="005D5CD6">
        <w:trPr>
          <w:trHeight w:val="1083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21" w:rsidRDefault="00DB4121" w:rsidP="005D5CD6">
            <w:r>
              <w:t>5. Лыжная подготовка 18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18</w:t>
            </w: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21" w:rsidRDefault="00DB4121" w:rsidP="005D5CD6">
            <w:pPr>
              <w:jc w:val="center"/>
            </w:pPr>
          </w:p>
        </w:tc>
      </w:tr>
      <w:tr w:rsidR="00DB4121" w:rsidTr="005D5CD6">
        <w:trPr>
          <w:trHeight w:val="1083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21" w:rsidRPr="009743BC" w:rsidRDefault="00DB4121" w:rsidP="005D5CD6">
            <w:r>
              <w:t>6. Шахматы 16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  <w:r>
              <w:t>7</w:t>
            </w: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9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1" w:rsidRDefault="00DB4121" w:rsidP="005D5CD6">
            <w:pPr>
              <w:jc w:val="center"/>
            </w:pPr>
          </w:p>
        </w:tc>
      </w:tr>
      <w:tr w:rsidR="00DB4121" w:rsidTr="005D5CD6">
        <w:trPr>
          <w:trHeight w:val="996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121" w:rsidRDefault="00DB4121" w:rsidP="005D5CD6">
            <w:r>
              <w:t>7. ОФП</w:t>
            </w:r>
          </w:p>
        </w:tc>
        <w:tc>
          <w:tcPr>
            <w:tcW w:w="42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DB4121" w:rsidRDefault="00DB4121" w:rsidP="005D5CD6">
            <w:pPr>
              <w:jc w:val="center"/>
            </w:pPr>
            <w:r>
              <w:t>В процессе занятий</w:t>
            </w:r>
          </w:p>
        </w:tc>
      </w:tr>
    </w:tbl>
    <w:p w:rsidR="00DB4121" w:rsidRDefault="00DB4121" w:rsidP="00DB4121">
      <w:pPr>
        <w:shd w:val="clear" w:color="auto" w:fill="FFFFFF"/>
        <w:spacing w:line="0" w:lineRule="atLeast"/>
        <w:ind w:right="67"/>
        <w:jc w:val="both"/>
        <w:rPr>
          <w:rFonts w:ascii="Times New Roman" w:hAnsi="Times New Roman"/>
          <w:sz w:val="32"/>
          <w:szCs w:val="32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rPr>
          <w:rFonts w:ascii="Times New Roman" w:hAnsi="Times New Roman"/>
          <w:lang w:val="en-US"/>
        </w:rPr>
      </w:pPr>
    </w:p>
    <w:p w:rsidR="00DB4121" w:rsidRDefault="00DB4121" w:rsidP="00DB4121">
      <w:pPr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Pr="00624EE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  <w:r w:rsidRPr="00624EE1">
        <w:rPr>
          <w:rFonts w:ascii="Times New Roman" w:hAnsi="Times New Roman"/>
          <w:b/>
          <w:sz w:val="24"/>
        </w:rPr>
        <w:t>ТЕМАТИЧЕСКОЕ ПЛАНИРОВАНИЕ</w:t>
      </w:r>
    </w:p>
    <w:p w:rsidR="00DB4121" w:rsidRPr="00624EE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 </w:t>
      </w:r>
      <w:r w:rsidRPr="00624EE1">
        <w:rPr>
          <w:rFonts w:ascii="Times New Roman" w:hAnsi="Times New Roman"/>
          <w:b/>
          <w:sz w:val="24"/>
        </w:rPr>
        <w:t>класс</w:t>
      </w:r>
    </w:p>
    <w:p w:rsidR="00DB412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  <w:r w:rsidRPr="00624EE1">
        <w:rPr>
          <w:rFonts w:ascii="Times New Roman" w:hAnsi="Times New Roman"/>
          <w:b/>
          <w:sz w:val="24"/>
        </w:rPr>
        <w:t xml:space="preserve">Общее </w:t>
      </w:r>
      <w:r>
        <w:rPr>
          <w:rFonts w:ascii="Times New Roman" w:hAnsi="Times New Roman"/>
          <w:b/>
          <w:sz w:val="24"/>
        </w:rPr>
        <w:t xml:space="preserve">количество часов на 2022 -2023 учебный </w:t>
      </w:r>
      <w:proofErr w:type="gramStart"/>
      <w:r>
        <w:rPr>
          <w:rFonts w:ascii="Times New Roman" w:hAnsi="Times New Roman"/>
          <w:b/>
          <w:sz w:val="24"/>
        </w:rPr>
        <w:t>год  -</w:t>
      </w:r>
      <w:proofErr w:type="gramEnd"/>
      <w:r>
        <w:rPr>
          <w:rFonts w:ascii="Times New Roman" w:hAnsi="Times New Roman"/>
          <w:b/>
          <w:sz w:val="24"/>
        </w:rPr>
        <w:t xml:space="preserve"> (102)</w:t>
      </w:r>
    </w:p>
    <w:p w:rsidR="00DB4121" w:rsidRPr="00624EE1" w:rsidRDefault="00DB4121" w:rsidP="00DB4121">
      <w:pPr>
        <w:pStyle w:val="a8"/>
        <w:jc w:val="center"/>
        <w:rPr>
          <w:rFonts w:ascii="Times New Roman" w:hAnsi="Times New Roman"/>
          <w:b/>
          <w:sz w:val="24"/>
        </w:rPr>
      </w:pPr>
    </w:p>
    <w:p w:rsidR="00DB4121" w:rsidRDefault="00DB4121" w:rsidP="00DB4121">
      <w:pPr>
        <w:pStyle w:val="a8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Style w:val="aa"/>
        <w:tblW w:w="1616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2268"/>
        <w:gridCol w:w="709"/>
        <w:gridCol w:w="7263"/>
        <w:gridCol w:w="4377"/>
        <w:gridCol w:w="18"/>
      </w:tblGrid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№ урока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Дата проведения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Кол-во часов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Элементы содержания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Требования к уровню</w:t>
            </w:r>
          </w:p>
          <w:p w:rsidR="00DB4121" w:rsidRPr="00624EE1" w:rsidRDefault="00DB4121" w:rsidP="005D5CD6">
            <w:pPr>
              <w:adjustRightInd w:val="0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подготовленности</w:t>
            </w:r>
          </w:p>
          <w:p w:rsidR="00DB4121" w:rsidRPr="00624EE1" w:rsidRDefault="00DB4121" w:rsidP="005D5CD6">
            <w:pPr>
              <w:adjustRightInd w:val="0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</w:tr>
      <w:tr w:rsidR="00DB4121" w:rsidRPr="00624EE1" w:rsidTr="00DB4121">
        <w:tc>
          <w:tcPr>
            <w:tcW w:w="1616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sz w:val="18"/>
                <w:szCs w:val="18"/>
              </w:rPr>
              <w:t>Легкая атлетика 12 часов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 старт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старт 30–40 м. Бег по дистанции (70–80 м). Эстафетный бег. ОРУ. Специальные беговые упражнения. Инструктаж по ТБ. Развитие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Знать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правила ТБ на уроках л/а.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30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 максимальной скоростью с низкого старта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 старт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старт 30–40 м. Бег по дистанции (70–80 м). Эстафетный бег. ОРУ. Специальные беговые упражнения. Инструктаж по ТБ. Развитие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Знать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правила ТБ на уроках л/а.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30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 максимальной скоростью с низкого старта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Бег 30 метров</w:t>
            </w:r>
          </w:p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старт 30–40 м. Бег по дистанции (70–80 м).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пробегать 60 м с максимальной скоростью с низкого старта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Бег с ускорением 70–80 м,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старт 30–40 м.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 максимальной скоростью с низкого старта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Бег с ускорением 70–80 м,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старт 30–40 м.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 максимальной скоростью с низкого старта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Бег на результат 100 метров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ОРУ. Низкий старт 30–40 м.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качеств. Специальные беговые упражнения. Развитие скоростных качеств.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пробегать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100 м с максимальной скоростью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Прыжок в длину с 11-13  шагов разбега</w:t>
            </w: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Прыжок в длину с 11–13 беговых шагов. Отталкивание. Метание малого мяча на дальность с 5–6 шагов, метание в горизонтальную цель. 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прыгать в длину с 11–13 беговых шагов, метать на дальность мяч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Прыжок в длину с 11-13  шагов разбега</w:t>
            </w: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Прыжок в длину с 11–13 беговых шагов. Отталкивание. Метание малого мяча на дальность с 5–6 шагов, метание в горизонтальную цель. 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прыгать в длину с 11–13 беговых шагов, метать на дальность мяч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Прыжок</w:t>
            </w:r>
          </w:p>
          <w:p w:rsidR="00DB4121" w:rsidRPr="00624EE1" w:rsidRDefault="00DB4121" w:rsidP="005D5CD6">
            <w:pPr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 длину с разбега.</w:t>
            </w:r>
          </w:p>
          <w:p w:rsidR="00DB4121" w:rsidRPr="00624EE1" w:rsidRDefault="00DB4121" w:rsidP="005D5CD6">
            <w:pPr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Прыжок в длину с 11–13 беговых шагов. Отталкивание. 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150 г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прыгать в длину с 11–13 беговых шагов, метать на дальность мяч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Метание</w:t>
            </w: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малого мяча </w:t>
            </w: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Прыжок в длину на результат с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расстояния 12-14 метров (девушки),до 16 метров (юноши). Техника выполнения метание мяча с разбега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прыгать в длину с 11–13 беговых шагов, метать на дальность мяч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Метание</w:t>
            </w: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малого мяча </w:t>
            </w: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Прыжок в длину на результат с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расстояния 12-14 метров (девушки),до 16 метров (юноши). Техника выполнения метание мяча с разбега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прыгать в длину с 11–13 беговых шагов, метать на дальность мяч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Бег на средние дистанции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5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Бег 1000 м.(мин). ОРУ. Специальные беговые упражнения. Спортивные игры. Правила соревнований. Развитие выносливости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5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пробегать дистанцию 1000 </w:t>
            </w:r>
          </w:p>
        </w:tc>
      </w:tr>
      <w:tr w:rsidR="00DB4121" w:rsidRPr="00624EE1" w:rsidTr="00DB4121">
        <w:tc>
          <w:tcPr>
            <w:tcW w:w="1616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tabs>
                <w:tab w:val="left" w:pos="360"/>
              </w:tabs>
              <w:adjustRightIn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Спортивные игры (баскетбол) 14</w:t>
            </w: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час</w:t>
            </w:r>
          </w:p>
        </w:tc>
      </w:tr>
      <w:tr w:rsidR="00DB4121" w:rsidRPr="00624EE1" w:rsidTr="00DB4121">
        <w:trPr>
          <w:gridAfter w:val="1"/>
          <w:wAfter w:w="18" w:type="dxa"/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Т/Б на уроках  физической культуры по баскетболу.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Т/Б на уроках  физической культ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уры по баскетболу. Разучивание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стойки игрока ,перемещения в стойке приставными шагами боком ,лицом и спиной вперед.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Знать ТБ на уроках баскетбола. Уметь играть в баскетбол по упрощенным правилам, выполнять технические действия в игре. Знать ТБ на уроках волейбола.</w:t>
            </w:r>
          </w:p>
        </w:tc>
      </w:tr>
      <w:tr w:rsidR="00DB4121" w:rsidRPr="00624EE1" w:rsidTr="00DB4121">
        <w:trPr>
          <w:gridAfter w:val="1"/>
          <w:wAfter w:w="18" w:type="dxa"/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Повороты с мячом и без мяча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Передвижение игрок</w:t>
            </w:r>
            <w:r>
              <w:rPr>
                <w:rFonts w:ascii="Times New Roman" w:hAnsi="Times New Roman"/>
                <w:sz w:val="18"/>
                <w:szCs w:val="18"/>
              </w:rPr>
              <w:t>а. Повороты с мячом и без мяча.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Остановка прыжком. Передачи мяча на месте с пассивным сопротивлением защитника. Ведение мяча на месте с разной высотой отскока. Бросок мяча в движении двумя руками снизу. Позиционное нападение с изменением позиций. Развитие координационных способностей. Правила игры в баскетбол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Уметь играть в баскетбол по упрощенным правилам, выполнять технические действия в игре.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Передачи мяча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места. Передачи мяча разными способами на месте.</w:t>
            </w: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Учебнаяигра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>. Развитие координационных способностей. Совершенствование физических способностей  и их влияние на физическое развитие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</w:t>
            </w: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 играх.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Передачи мяча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места. Передачи мяча разными способами на месте.</w:t>
            </w: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Учебнаяигра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>. Развитие координационных способностей. Совершенствование физических способностей  и их влияние на физическое развитие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</w:t>
            </w:r>
          </w:p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 играх.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Броски мяча по кольцу 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 и после ведения. Передачи мяча разными способами на месте. Личная защита. Учебная 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Броски мяча по кольцу 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 и после ведения. Передачи мяча разными способами на месте. Личная защита. Учебная 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Штрафной бросок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остановок. Сочетание приемов ведения, передачи, бросков. Штрафной бросок. Позиционное нападение со сменой мест. Бросок одной рукой от плеча в движении с сопротивлением. Развитие координационный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Штрафной бросок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остановок. Сочетание приемов ведения, передачи, бросков. Штрафной бросок. Позиционное нападение со сменой мест. Бросок одной рукой от плеча в движении с сопротивлением. Развитие координационный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Передачи мяча разными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lastRenderedPageBreak/>
              <w:t>способами в движении.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Сочетание приемов передвижений и остановок игрока. Ведение мяча с сопротивлением на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месте. Бросок двумя руками от головы с места, с сопротивлением. Передачи мяча разными способами в движении. Личная защита.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Учебнаяигра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>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lastRenderedPageBreak/>
              <w:t>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Передачи мяча разными способами в движении.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Сочетание приемов передвижений и остановок игрока. Ведение мяча с сопротивлением на месте. Бросок двумя руками от головы с места, с сопротивлением. Передачи мяча разными способами в движении. Личная защита.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Учебнаяигра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>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Передачи мяча разными способами в движении.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передвижения и остановок игрока. Ведение мяча с сопротивлением. Штрафной бросок. Сочетание приемов ведения, передачи, бросков с сопротивлением. Быстрый прорыв 2</w:t>
            </w:r>
            <w:r w:rsidRPr="00624EE1">
              <w:rPr>
                <w:rFonts w:ascii="Times New Roman" w:hAnsi="Times New Roman"/>
                <w:noProof/>
                <w:sz w:val="18"/>
                <w:szCs w:val="18"/>
              </w:rPr>
              <w:sym w:font="Times New Roman" w:char="F0B4"/>
            </w:r>
            <w:r w:rsidRPr="00624EE1">
              <w:rPr>
                <w:rFonts w:ascii="Times New Roman" w:hAnsi="Times New Roman"/>
                <w:sz w:val="18"/>
                <w:szCs w:val="18"/>
              </w:rPr>
              <w:t>1, 3</w:t>
            </w:r>
            <w:r w:rsidRPr="00624EE1">
              <w:rPr>
                <w:rFonts w:ascii="Times New Roman" w:hAnsi="Times New Roman"/>
                <w:noProof/>
                <w:sz w:val="18"/>
                <w:szCs w:val="18"/>
              </w:rPr>
              <w:sym w:font="Times New Roman" w:char="F0B4"/>
            </w:r>
            <w:r w:rsidRPr="00624EE1">
              <w:rPr>
                <w:rFonts w:ascii="Times New Roman" w:hAnsi="Times New Roman"/>
                <w:sz w:val="18"/>
                <w:szCs w:val="18"/>
              </w:rPr>
              <w:t>2. Учебная игра. Развитие координационных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Бросок одной рукой от плеча с места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Учебная игра 3х3 ,4х4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 игрока. Ведение мяча с сопротивлением. Бросок одной рукой от плеча с места. Передачи мяча разными способами в движении парами с сопротивлением. Личная защита. Учебная игра. Развитие координационных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Бросок одной рукой от плеча с места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Учебная игра 3х3 ,4х4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 игрока. Ведение мяча с сопротивлением. Бросок одной рукой от плеча с места. Передачи мяча разными способами в движении парами с сопротивлением. Личная защита. Учебная игра. Развитие координационных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Технические действия в защите.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 игрока. Ведение мяча с сопротивлением. Бросок одной рукой от плеча с места. Передачи мяча разными способами в тройках с сопротивлением. Личная защита. Учебная 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EC3153" w:rsidRDefault="00DB4121" w:rsidP="005D5CD6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EC3153" w:rsidRDefault="00DB4121" w:rsidP="005D5CD6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EC3153" w:rsidRDefault="00DB4121" w:rsidP="005D5CD6">
            <w:pPr>
              <w:adjustRightInd w:val="0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EC3153" w:rsidRDefault="00DB4121" w:rsidP="005D5CD6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EC3153" w:rsidRDefault="00DB4121" w:rsidP="005D5CD6">
            <w:pPr>
              <w:adjustRightInd w:val="0"/>
              <w:spacing w:line="24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153">
              <w:rPr>
                <w:rFonts w:ascii="Times New Roman" w:hAnsi="Times New Roman"/>
                <w:b/>
                <w:sz w:val="24"/>
                <w:szCs w:val="24"/>
              </w:rPr>
              <w:t>Шахматы (7часов)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EC3153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47F4E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947F4E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EC3153" w:rsidRDefault="00DB4121" w:rsidP="005D5CD6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D60D3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Знакомство с шахматной доской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D60D3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D60D3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Шахматная доска, белые и черные поля, горизонталь, вертикаль, диагональ, центр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D60D3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Знакомство с шахматной доской. Белые и черные поля. Чередование белых и черных полей на шахматной доске. Шахматная доска и шахматные поля квадратные. Расположение доски между партнерами.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Знакомство с шахматной доской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Шахматная доска, белые и черные поля, горизонталь, вертикаль, диагональ, центр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Знакомство с шахматной доской. Белые и черные поля. Чередование белых и черных полей на шахматной доске. Шахматная доска и шахматные поля квадратные. Расположение доски между партнерами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FA4B7C" w:rsidRDefault="00DB4121" w:rsidP="005D5CD6">
            <w:pPr>
              <w:spacing w:after="200" w:line="276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4B7C">
              <w:rPr>
                <w:rFonts w:ascii="Times New Roman" w:hAnsi="Times New Roman"/>
                <w:color w:val="000000"/>
                <w:sz w:val="18"/>
                <w:szCs w:val="18"/>
              </w:rPr>
              <w:t>Знакомство с шахматными фигурами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 игрока. Ведение мяча с сопротивлением.  Бросок одной рукой от плеча в движении. Передачи мяча разными способами. Учебная 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FA4B7C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B7C">
              <w:rPr>
                <w:rFonts w:ascii="Times New Roman" w:hAnsi="Times New Roman"/>
                <w:color w:val="000000"/>
                <w:sz w:val="18"/>
                <w:szCs w:val="18"/>
              </w:rPr>
              <w:t>Белые и черные. Ладья, слон, ферзь, конь, пешка, король.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FA4B7C" w:rsidRDefault="00DB4121" w:rsidP="005D5CD6">
            <w:pPr>
              <w:spacing w:after="200" w:line="276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4B7C">
              <w:rPr>
                <w:rFonts w:ascii="Times New Roman" w:hAnsi="Times New Roman"/>
                <w:color w:val="000000"/>
                <w:sz w:val="18"/>
                <w:szCs w:val="18"/>
              </w:rPr>
              <w:t>Знакомство с шахматными фигурами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 игрока. Ведение мяча с сопротивлением.  Бросок одной рукой от плеча в движении. Передачи мяча разными способами. Учебная 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FA4B7C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B7C">
              <w:rPr>
                <w:rFonts w:ascii="Times New Roman" w:hAnsi="Times New Roman"/>
                <w:color w:val="000000"/>
                <w:sz w:val="18"/>
                <w:szCs w:val="18"/>
              </w:rPr>
              <w:t>Белые и черные. Ладья, слон, ферзь, конь, пешка, король.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947F4E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Начальное положение</w:t>
            </w:r>
          </w:p>
          <w:p w:rsidR="00DB4121" w:rsidRPr="00947F4E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47F4E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947F4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47F4E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Начальное положение (начальная позиция); расположение каждой из фигур в начальной позиции; правило «ферзь любит свой цвет»; связь между горизонталями, вертикалями, диагоналями и начальной расстановкой фигур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47F4E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Расстановка фигур перед шахматной партией. Правило: «Ферзь любит свой цвет», связь между горизонталями, вертикалями, диагоналями и </w:t>
            </w: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начальным положением фигур. Дидактические задания и игры «Мешочек», «Да и нет», «Мяч»</w:t>
            </w:r>
            <w:r w:rsidRPr="00947F4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32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947F4E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Начальное положение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47F4E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947F4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47F4E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Начальное положение (начальная позиция); расположение каждой из фигур в начальной позиции; правило «ферзь любит свой цвет»; связь между горизонталями, вертикалями, диагоналями и начальной расстановкой фигур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947F4E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Расстановка фигур перед шахматной партией. Правило: «Ферзь любит свой цвет», связь между горизонталями, вертикалями, диагоналями и начальным положением фигур. Дидактические задания и игры «Мешочек», «Да и нет», «Мяч».</w:t>
            </w:r>
          </w:p>
        </w:tc>
      </w:tr>
      <w:tr w:rsidR="00DB4121" w:rsidRPr="00624EE1" w:rsidTr="00DB4121">
        <w:trPr>
          <w:gridAfter w:val="1"/>
          <w:wAfter w:w="18" w:type="dxa"/>
          <w:trHeight w:val="9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Штрафной бросок</w:t>
            </w: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Сочетание приемов передвижений и остановок. Сочетание приемов ведения, передачи, бросков. Штрафной бросок. Позиционное нападение со сменой мест. Бросок одной рукой от плеча в движении с сопротивлением. Развитие координационный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DB4121" w:rsidRPr="00624EE1" w:rsidTr="00DB4121">
        <w:tc>
          <w:tcPr>
            <w:tcW w:w="1616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sz w:val="18"/>
                <w:szCs w:val="18"/>
              </w:rPr>
              <w:t>Гимнастика с элементами акробатики 18 часов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вперед и назад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 назад в упор стоя ноги врозь(мальчики). Мост и поворот в упор на одном колене (девочки).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комбинации из разученных элементов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DB4121" w:rsidRPr="00AA6C7D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Длинный кувырок (м) Кувырок назад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вполушпогат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>(д)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назад и вперед, длинный кувырок (М).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комбинации из разученных элементов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Длинный кувырок (м) Кувырок назад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вполушпогат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>(д)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назад и вперед, длинный кувырок (М).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комбинации из разученных элементов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Мост –девочки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Стойка на голове – мальчики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комбинации из разученных элементов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Мост –девочки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Стойка на голове – мальчики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комбинации из разученных элементов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Акробатические  элементы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 назад в упор стоя ноги врозь(мальчики).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комбинации из разученных элементов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Акробатические  элементы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 назад в упор стоя ноги врозь(мальчики).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комбинации из разученных элементов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Лазание по канату в два приема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Уметь выполнять технику лазания  по канату 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Лазание по канату в два приема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Уметь выполнять технику лазания  по канату 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Лазание по канату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Уметь выполнять технику лазания  по канату 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44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Висы и упоры.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Строевые упражнения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Строевые упражнения: Команда «Прямо!», повороты в движении направо, налево. ОРУ в движении(сочетание движений рук и ног). 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Подтягивание (м.) на высокой перекладине, подтягивание (д.) на низкой перекладине.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Уметь выполнять висы на низкой перекладине.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Висы и упоры.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Строевые упражнения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Строевые упражнения: Команда «Прямо!», повороты в движении направо, налево. ОРУ в движении(сочетание движений рук и ног). 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Подтягивание (м.) на высокой перекладине, подтягивание (д.) на низкой перекладине.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Уметь выполнять висы на низкой перекладине.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Выполнение команды «Прямо!», поворотов направо, налево в движении. ОРУ на месте.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строевые упражнения, комбинацию на перекладине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Выполнение команды «Прямо!», поворотов направо, налево в движении. ОРУ на месте.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строевые упражнения, комбинацию на перекладине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Выполнение команды «Прямо!», поворотов направо, налево в дви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жении. ОРУ 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месте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.Вис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sz w:val="18"/>
                <w:szCs w:val="18"/>
              </w:rPr>
              <w:t>под колене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Развитие силовых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выполнять строевые упражнения, комбинацию на перекладине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Выполнение команды «Прямо!», поворотов направо, налево в движении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ОРУ 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месте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.Вис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на под колене.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Развитие силовых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выполнять комбинацию на перекладине, подтягивание на результат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выполнять комбинацию на перекладине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Прикладные упражнения.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Выполнение команды «Прямо!», поворотов направо, налево в движении. ОРУ с предметами. Переноска партнера вдвоем на руках. Ходьба по рейке гимнастической скамейки с различными заданиями и повторами. Эстафеты. Прикладное значение гимнастики. Развитие скоростно-силовых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строевые упражнения, переносить партнера, выполнять упражнения в равновесии</w:t>
            </w:r>
          </w:p>
        </w:tc>
      </w:tr>
      <w:tr w:rsidR="00DB4121" w:rsidRPr="00624EE1" w:rsidTr="00DB4121">
        <w:trPr>
          <w:gridAfter w:val="1"/>
          <w:wAfter w:w="18" w:type="dxa"/>
          <w:trHeight w:val="31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Строевые 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упражнения.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Выполнение команды «Прямо!», поворотов направо, налево в движении. ОРУ с предметами. Передвижение с грузом на плечах на неуравновешенной опоре. Комбинация на рейке гимнастической скамейки. Эстафеты. Прикладное значение гимнастики.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Развитиескоростно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>-силовых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выполнять строевые упражнения; передвигаться с грузом на плечах; выполнять комбинацию в равновесии</w:t>
            </w:r>
          </w:p>
        </w:tc>
      </w:tr>
      <w:tr w:rsidR="00DB4121" w:rsidRPr="00624EE1" w:rsidTr="00DB4121">
        <w:tc>
          <w:tcPr>
            <w:tcW w:w="1616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Лыжная подготовка 18</w:t>
            </w: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часа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 xml:space="preserve">Одновременный  </w:t>
            </w: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одношажный ход</w:t>
            </w:r>
          </w:p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Проведение комплекса ОРУ по лыжной подготовке. Техника безопасности при проведении занятий лыжной подготовки, те6мпературный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режим.Одновременныйодношажныйход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>. Попеременный двушажный ход. Прохождение дистанции 1 км.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53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Одновременный  одношажный ход</w:t>
            </w:r>
          </w:p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Проведение комплекса ОРУ по лыжной подготовке. Техника безопасности при проведении занятий лыжной подготовки, те6мпературный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режим.Одновременныйодношажныйход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>. Попеременный двушажный ход. Прохождение дистанции 1 км.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Попеременный двушажный ход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Проведение комплекса ОРУ по лыжной подготовке.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Безшажный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ход. Одновременный 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двухшажный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ход. Попеременный двушажный ход. 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1 км.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лыжах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Попеременный двушажный ход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Проведение комплекса ОРУ по лыжной подготовке.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Безшажный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ход. Одновременный 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двухшажный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ход. Попеременный двушажный ход. 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1 км.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лыжах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1 км.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Проведение комплекса ОРУ по лыжной подготовке. Одновременный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безшажный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ход на небольшом уклоне местность. Эстафета без палок с этапом до 120 метров.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со сменой ходов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Техника безопасности при спусках и подъемах.  Проведение комплекса ОРУ по лыжной подготовке. Спуски с уклонов под 45 градусов. Поворот плугом. Прохождение дистанции до 2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км.со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сменой ходов.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сменой ходов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Спуски  и  подъемы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 Спуски с уклонов под 45 градусов. Подъем елочкой. Торможение плугом. Прохождение дистанции до 2 км. со сменой ходов.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на спусках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Поворот «плугом»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Техника безопасности при спусках и подъемах.  Подъем елочкой и спуск в средней стойке. Поворот плугом. Прохождение дистанции 2 км. С разной скоростью.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на спусках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Подъема «елочкой»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Подъема елочкой. Торможение плугом. Прохождение 2 км..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на спусках, осуществлять подъем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Спуски в средней стойке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2 -2,5км.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Техника торможения «плугом» со склона 45 градусов. Спуски в средней стойке,  Прохождение дистанции 2 -2,5км. с совершенствованием  пройденных ходов.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на спусках, осуществлять подъем.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Спуски в средней стойке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2 -2,5км.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Техника торможения «плугом» со склона 45 градусов. Спуски в средней стойке,  Прохождение дистанции 2 -2,5км. с совершенствованием  пройденных ходов.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на спусках, осуществлять подъем.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Спуски в средней стойке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2 -2,5км.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Спуски в средней стойке, подъем «елочкой», торможение  «плугом». Прохождение дистанции 3 км.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на спусках, осуществлять подъемы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2 - 3 км.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Техника лыжных ходов.</w:t>
            </w:r>
          </w:p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Прохождение дистанции 2 - 3 км.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Подъемы, спуски.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на спусках, осуществлять подъем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2 - 3 км.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Техника лыжных ходов.</w:t>
            </w:r>
          </w:p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Прохождение дистанции 2 - 3 км.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Подъемы, спуски.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на спусках, осуществлять подъем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Круговая эстафета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Проведение комплекса ОРУ по лыжной подготовке. Техника лыжных ходов, спусков и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lastRenderedPageBreak/>
              <w:t>подъемов, повороты «плугом»,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Круговая эстафета до 150 метров.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на спусках,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 подъем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67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Лыжная эстафета.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Круговая эстафета до 150 метров. Прохождение дистанции в среднем темпе до 4 км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в среднем темпе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в 3 км. по пересеченной местности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Круговая эстафета до 150 метров. Прохождение дистанции в 3 км. по пересеченной местности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по пересеченной местности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Прохождение дистанции в 3 км. по пересеченной местности</w:t>
            </w: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Круговая эстафета до 150 метров. Прохождение дистанции в 3 км. по пересеченной местности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по пересеченной местности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FA4B7C" w:rsidRDefault="00DB4121" w:rsidP="005D5CD6">
            <w:pPr>
              <w:adjustRightInd w:val="0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Шахматы 9часов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Ладья.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хода и взятия каждой из фигур, игра «на уничтожение»,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белопольные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чернопольные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передвигаться на лыжах на спусках, осуществлять подъем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Ладья.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хода и взятия каждой из фигур, игра «на уничтожение»,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белопольные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чернопольные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Место ладьи в начальном положении. Ход. Ход ладьи. Взятие. Дидактические задания и игры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Слон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хода и взятия каждой из фигур, игра «на уничтожение»,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белопольные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чернопольные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 слона в начальном положении. Ход слона, взятие.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Белопольные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чернопольнын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слоны. Разноцветные и одноцветные слоны. Качество. Легкая и тяжелая фигура. Дидактические задания и игры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Слон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хода и взятия каждой из фигур, игра «на уничтожение»,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белопольные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чернопольные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 слона в начальном положении. Ход слона, взятие.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Белопольные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чернопольнын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слоны. Разноцветные и одноцветные слоны. Качество. Легкая и тяжелая фигура. Дидактические задания </w:t>
            </w: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игры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74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C73E3" w:rsidRDefault="00DB4121" w:rsidP="005D5CD6">
            <w:pPr>
              <w:pStyle w:val="a8"/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AB4D30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D30">
              <w:rPr>
                <w:rFonts w:ascii="Times New Roman" w:hAnsi="Times New Roman"/>
                <w:sz w:val="18"/>
                <w:szCs w:val="18"/>
              </w:rPr>
              <w:t>Знакомство с шахматной фигурой. Ферзь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AB4D30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4D30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AB4D30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D30">
              <w:rPr>
                <w:rFonts w:ascii="Times New Roman" w:hAnsi="Times New Roman"/>
                <w:sz w:val="18"/>
                <w:szCs w:val="18"/>
              </w:rPr>
              <w:t xml:space="preserve">. Правила хода и взятия каждой из фигур, игра «на уничтожение», </w:t>
            </w:r>
            <w:proofErr w:type="spellStart"/>
            <w:r w:rsidRPr="00AB4D30">
              <w:rPr>
                <w:rFonts w:ascii="Times New Roman" w:hAnsi="Times New Roman"/>
                <w:sz w:val="18"/>
                <w:szCs w:val="18"/>
              </w:rPr>
              <w:t>белопольные</w:t>
            </w:r>
            <w:proofErr w:type="spellEnd"/>
            <w:r w:rsidRPr="00AB4D30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AB4D30">
              <w:rPr>
                <w:rFonts w:ascii="Times New Roman" w:hAnsi="Times New Roman"/>
                <w:sz w:val="18"/>
                <w:szCs w:val="18"/>
              </w:rPr>
              <w:t>чернопольные</w:t>
            </w:r>
            <w:proofErr w:type="spellEnd"/>
            <w:r w:rsidRPr="00AB4D30">
              <w:rPr>
                <w:rFonts w:ascii="Times New Roman" w:hAnsi="Times New Roman"/>
                <w:sz w:val="18"/>
                <w:szCs w:val="18"/>
              </w:rPr>
      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AB4D30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D30">
              <w:rPr>
                <w:rFonts w:ascii="Times New Roman" w:hAnsi="Times New Roman"/>
                <w:sz w:val="18"/>
                <w:szCs w:val="18"/>
              </w:rPr>
              <w:t>Место ферзя в начальном положении. Ход ферзя, взятие. Ферзь – тяжелая фигура. Дидактические задания и игры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C73E3" w:rsidRDefault="00DB4121" w:rsidP="005D5CD6">
            <w:pPr>
              <w:pStyle w:val="a8"/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AB4D30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D30">
              <w:rPr>
                <w:rFonts w:ascii="Times New Roman" w:hAnsi="Times New Roman"/>
                <w:sz w:val="18"/>
                <w:szCs w:val="18"/>
              </w:rPr>
              <w:t>Знакомство с шахматной фигурой. Ферзь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AB4D30" w:rsidRDefault="00DB4121" w:rsidP="005D5CD6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4D30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AB4D30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D30">
              <w:rPr>
                <w:rFonts w:ascii="Times New Roman" w:hAnsi="Times New Roman"/>
                <w:sz w:val="18"/>
                <w:szCs w:val="18"/>
              </w:rPr>
              <w:t xml:space="preserve">. Правила хода и взятия каждой из фигур, игра «на уничтожение», </w:t>
            </w:r>
            <w:proofErr w:type="spellStart"/>
            <w:r w:rsidRPr="00AB4D30">
              <w:rPr>
                <w:rFonts w:ascii="Times New Roman" w:hAnsi="Times New Roman"/>
                <w:sz w:val="18"/>
                <w:szCs w:val="18"/>
              </w:rPr>
              <w:t>белопольные</w:t>
            </w:r>
            <w:proofErr w:type="spellEnd"/>
            <w:r w:rsidRPr="00AB4D30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AB4D30">
              <w:rPr>
                <w:rFonts w:ascii="Times New Roman" w:hAnsi="Times New Roman"/>
                <w:sz w:val="18"/>
                <w:szCs w:val="18"/>
              </w:rPr>
              <w:t>чернопольные</w:t>
            </w:r>
            <w:proofErr w:type="spellEnd"/>
            <w:r w:rsidRPr="00AB4D30">
              <w:rPr>
                <w:rFonts w:ascii="Times New Roman" w:hAnsi="Times New Roman"/>
                <w:sz w:val="18"/>
                <w:szCs w:val="18"/>
              </w:rPr>
      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AB4D30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4D30">
              <w:rPr>
                <w:rFonts w:ascii="Times New Roman" w:hAnsi="Times New Roman"/>
                <w:sz w:val="18"/>
                <w:szCs w:val="18"/>
              </w:rPr>
              <w:t>Место ферзя в начальном положении. Ход ферзя, взятие. Ферзь – тяжелая фигура. Дидактические задания и игры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Конь.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.</w:t>
            </w: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хода и взятия каждой из фигур, игра «на уничтожение»,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белопольные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чернопольные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Место коня в начальном положении. Ход коня, взятие. Конь – легкая фигура. Дидактические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.</w:t>
            </w: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задания и игры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Конь.</w:t>
            </w:r>
          </w:p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хода и взятия каждой из фигур, игра «на уничтожение»,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белопольные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чернопольные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 коня в начальном положении. Ход коня, взятие. Конь – легкая фигура. </w:t>
            </w:r>
            <w:proofErr w:type="spellStart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Дидактическиезадания</w:t>
            </w:r>
            <w:proofErr w:type="spellEnd"/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игры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Игра в шахматы</w:t>
            </w: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шахматных задач.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Уметь решать шахматные задачи в игре.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spacing w:line="254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Спортивные игры (волейбол) 15</w:t>
            </w:r>
            <w:r w:rsidRPr="00624EE1">
              <w:rPr>
                <w:rFonts w:ascii="Times New Roman" w:hAnsi="Times New Roman"/>
                <w:b/>
                <w:sz w:val="18"/>
                <w:szCs w:val="18"/>
              </w:rPr>
              <w:t xml:space="preserve"> часов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Верхняя передача в парах через сетку.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играть в волейбол по упрощенным правилам, выполнять технические действия 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Верхняя передача в парах через сетку.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играть в волейбол по упрощенным правилам, выполнять технические действия 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Прямой нападающий удар</w:t>
            </w: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волейбол по упрощенным правилам, выполнять технические действия 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Прямой нападающий удар</w:t>
            </w:r>
          </w:p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волейбол по упрощенным правилам, выполнять технические действия 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Игра по упрощенным правилам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Подведение итогов по учебной четверти. Сдача задолжниками учебные нормативы. Тестирование по теоретической части.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Уметь играть в баскетбол по упрощенным правилам, выполнять правильно технические действия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Нижняя прямая подача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lastRenderedPageBreak/>
              <w:t>мяча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Комбинации из разученных перемещений. Передача в тройках после перемещения.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Передача над собой во встречных колоннах. Нижняя прямая подача, прием подачи. Игра по упрощенным правилам. Тактика свободного нападения. Развитие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скоростно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волейбол по упрощенным правилам,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lastRenderedPageBreak/>
              <w:t>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85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Нижняя прямая подача мяча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Игра по упрощенным правилам. Тактика свободного нападения. Развитие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скоростно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Нижний прием подачи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тройках. Игра по упрощенным правилам. Развитие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скоростно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играть в волейбол по, 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Нижний прием подачи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тройках. Игра по упрощенным правилам. Развитие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скоростно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играть в волейбол по, 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Нападающий удара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 после набрасывания мяча партнером.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Учебно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 тренировочная игра.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Нападающий удара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 после набрасывания мяча партнером.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Учебно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 тренировочная игра.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Учебно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 тренировочная игра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сетку..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Учебно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 тренировочная игра. Развитие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скоростно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играть в волейбол по правилам, 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Позиционное  нападение без изменения позиций игроков (6:0)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сетку.</w:t>
            </w: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Позиционное</w:t>
            </w:r>
            <w:proofErr w:type="spellEnd"/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 xml:space="preserve">  нападение без изменения позиций игроков (6:0)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, Тактика свободного нападения. Развитие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скоростно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–силовых способностей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играть в волейбол по  правилам, 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Позиционное  нападение без изменения позиций игроков (6:0)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сетку.</w:t>
            </w: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Позиционное</w:t>
            </w:r>
            <w:proofErr w:type="spellEnd"/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 xml:space="preserve">  нападение без изменения позиций игроков (6:0)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, Тактика свободного нападения. Развитие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скоростно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–силовых способностей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играть в волейбол по правилам, выполнять технические действия в игре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Учебно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 тренировочная игра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сетку..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Учебно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 тренировочная игра. Развитие </w:t>
            </w:r>
            <w:proofErr w:type="spellStart"/>
            <w:r w:rsidRPr="00624EE1">
              <w:rPr>
                <w:rFonts w:ascii="Times New Roman" w:hAnsi="Times New Roman"/>
                <w:sz w:val="18"/>
                <w:szCs w:val="18"/>
              </w:rPr>
              <w:t>скоростно</w:t>
            </w:r>
            <w:proofErr w:type="spellEnd"/>
            <w:r w:rsidRPr="00624EE1">
              <w:rPr>
                <w:rFonts w:ascii="Times New Roman" w:hAnsi="Times New Roman"/>
                <w:sz w:val="18"/>
                <w:szCs w:val="18"/>
              </w:rPr>
              <w:t xml:space="preserve">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>играть в волейбол по правилам, выполнять технические действия в игре</w:t>
            </w:r>
          </w:p>
        </w:tc>
      </w:tr>
      <w:tr w:rsidR="00DB4121" w:rsidRPr="00624EE1" w:rsidTr="00DB4121">
        <w:tc>
          <w:tcPr>
            <w:tcW w:w="1616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sz w:val="18"/>
                <w:szCs w:val="18"/>
              </w:rPr>
              <w:t>Легкая атлетика 12 часов.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Т/Б на уроках  физической культуры по лёгкой атлетике (л/а).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Т/Б на уроках  физической культуры по лёгкой атлетике (л/а).Совершенствование специальных беговых упражнений. Бег 30м.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Знать Т/Б на уроках  физической культуры по лёгкой атлетике (л/а).Уметь пробегать 30 м. с максимальной скоростью.</w:t>
            </w:r>
          </w:p>
        </w:tc>
      </w:tr>
      <w:tr w:rsidR="00DB4121" w:rsidRPr="00624EE1" w:rsidTr="00DB4121">
        <w:trPr>
          <w:gridAfter w:val="1"/>
          <w:wAfter w:w="18" w:type="dxa"/>
          <w:trHeight w:val="74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95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Метание малого мяча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150 г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метать мяч на дальность.</w:t>
            </w:r>
          </w:p>
        </w:tc>
      </w:tr>
      <w:tr w:rsidR="00DB4121" w:rsidRPr="00624EE1" w:rsidTr="00DB4121">
        <w:trPr>
          <w:gridAfter w:val="1"/>
          <w:wAfter w:w="18" w:type="dxa"/>
          <w:trHeight w:val="68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Метание малого мяча</w:t>
            </w:r>
          </w:p>
          <w:p w:rsidR="00DB4121" w:rsidRPr="00624EE1" w:rsidRDefault="00DB4121" w:rsidP="005D5CD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150 г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метать мяч на дальность.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Метание малого мяча на дальность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150 г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метать мяч на дальность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Метание малого мяча на дальность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150 г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bCs/>
                <w:sz w:val="18"/>
                <w:szCs w:val="18"/>
              </w:rPr>
              <w:t>метать мяч на дальность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Спринтерский бег, эстафетный бег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старт 30–40 м.  Старты с различных положений. Бег по дистанции (70–80 м). Эстафетный бег. ОРУ с набивными мячами. Специальные беговые упражнения. Развитие скоростных качеств.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 максимальной скоростью с низкого старта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Спринтерский бег, эстафетный бег</w:t>
            </w:r>
          </w:p>
          <w:p w:rsidR="00DB4121" w:rsidRPr="00624EE1" w:rsidRDefault="00DB4121" w:rsidP="005D5C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старт 30–40 м.  Старты с различных положений. Бег по дистанции (70–80 м). Эстафетный бег. ОРУ с набивными мячами. Специальные беговые упражнения. Развитие скоростных качеств.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 максимальной скоростью с низкого старта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iCs/>
                <w:sz w:val="18"/>
                <w:szCs w:val="18"/>
              </w:rPr>
              <w:t>Бег 30 метров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старт 30–40 м. Бег по дистанции (70–80 м).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 максимальной скоростью с низкого старта</w:t>
            </w:r>
          </w:p>
        </w:tc>
      </w:tr>
      <w:tr w:rsidR="00DB4121" w:rsidRPr="00624EE1" w:rsidTr="00DB4121">
        <w:trPr>
          <w:gridAfter w:val="1"/>
          <w:wAfter w:w="1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Бег 60 метров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pStyle w:val="a8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sz w:val="18"/>
                <w:szCs w:val="18"/>
              </w:rPr>
              <w:t>Низкий старт 30–40 метров.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121" w:rsidRPr="00624EE1" w:rsidRDefault="00DB4121" w:rsidP="005D5CD6">
            <w:pPr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</w:rPr>
              <w:t xml:space="preserve"> с максимальной скоростью с низкого старта</w:t>
            </w:r>
          </w:p>
        </w:tc>
      </w:tr>
    </w:tbl>
    <w:p w:rsidR="00DB4121" w:rsidRPr="00624EE1" w:rsidRDefault="00DB4121" w:rsidP="00DB4121">
      <w:pPr>
        <w:pStyle w:val="a8"/>
        <w:rPr>
          <w:rFonts w:ascii="Times New Roman" w:hAnsi="Times New Roman"/>
          <w:sz w:val="18"/>
          <w:szCs w:val="18"/>
        </w:rPr>
      </w:pPr>
    </w:p>
    <w:p w:rsidR="00DB4121" w:rsidRPr="00624EE1" w:rsidRDefault="00DB4121" w:rsidP="00DB4121">
      <w:pPr>
        <w:pStyle w:val="Default"/>
        <w:jc w:val="center"/>
        <w:rPr>
          <w:szCs w:val="28"/>
        </w:rPr>
      </w:pPr>
      <w:r w:rsidRPr="00624EE1">
        <w:rPr>
          <w:b/>
          <w:bCs/>
          <w:szCs w:val="28"/>
        </w:rPr>
        <w:t>Литература</w:t>
      </w:r>
      <w:r>
        <w:rPr>
          <w:b/>
          <w:bCs/>
          <w:szCs w:val="28"/>
        </w:rPr>
        <w:t xml:space="preserve"> для учителя</w:t>
      </w:r>
    </w:p>
    <w:p w:rsidR="00DB4121" w:rsidRPr="00624EE1" w:rsidRDefault="00DB4121" w:rsidP="00DB4121">
      <w:pPr>
        <w:pStyle w:val="Default"/>
        <w:rPr>
          <w:szCs w:val="28"/>
        </w:rPr>
      </w:pPr>
      <w:r w:rsidRPr="00624EE1">
        <w:rPr>
          <w:szCs w:val="28"/>
        </w:rPr>
        <w:t xml:space="preserve">1. Тихонов А.М., Полякова Т.А., </w:t>
      </w:r>
      <w:proofErr w:type="spellStart"/>
      <w:r w:rsidRPr="00624EE1">
        <w:rPr>
          <w:szCs w:val="28"/>
        </w:rPr>
        <w:t>Кечкин</w:t>
      </w:r>
      <w:proofErr w:type="spellEnd"/>
      <w:r w:rsidRPr="00624EE1">
        <w:rPr>
          <w:szCs w:val="28"/>
        </w:rPr>
        <w:t xml:space="preserve"> Д.Д. Физическая культура в школе с позиций системно-</w:t>
      </w:r>
      <w:proofErr w:type="spellStart"/>
      <w:r w:rsidRPr="00624EE1">
        <w:rPr>
          <w:szCs w:val="28"/>
        </w:rPr>
        <w:t>деятельностного</w:t>
      </w:r>
      <w:proofErr w:type="spellEnd"/>
      <w:r w:rsidRPr="00624EE1">
        <w:rPr>
          <w:szCs w:val="28"/>
        </w:rPr>
        <w:t xml:space="preserve"> подхода. Журнал «Физическая культура: воспитание, образование, тренировка», 2016. - № 4. - С. 2-4. </w:t>
      </w:r>
    </w:p>
    <w:p w:rsidR="00DB4121" w:rsidRPr="00624EE1" w:rsidRDefault="00DB4121" w:rsidP="00DB4121">
      <w:pPr>
        <w:pStyle w:val="Default"/>
        <w:rPr>
          <w:szCs w:val="28"/>
        </w:rPr>
      </w:pPr>
      <w:r w:rsidRPr="00624EE1">
        <w:rPr>
          <w:szCs w:val="28"/>
        </w:rPr>
        <w:t xml:space="preserve">2. Тихонов А.М. Основные подходы к преподаванию физической культуры в школе в соответствии с Федеральным государственным образовательным стандартом / А.М. Тихонов, И.П. Голяков // Теория и практика физической культуры. – 2016. – №5. – С. 13-15. </w:t>
      </w:r>
    </w:p>
    <w:p w:rsidR="00DB4121" w:rsidRPr="00624EE1" w:rsidRDefault="00DB4121" w:rsidP="00DB4121">
      <w:pPr>
        <w:pStyle w:val="Default"/>
        <w:rPr>
          <w:szCs w:val="28"/>
        </w:rPr>
      </w:pPr>
      <w:r w:rsidRPr="00624EE1">
        <w:rPr>
          <w:szCs w:val="28"/>
        </w:rPr>
        <w:t>3. Тихонов А.М. Системно-</w:t>
      </w:r>
      <w:proofErr w:type="spellStart"/>
      <w:r w:rsidRPr="00624EE1">
        <w:rPr>
          <w:szCs w:val="28"/>
        </w:rPr>
        <w:t>деятельностный</w:t>
      </w:r>
      <w:proofErr w:type="spellEnd"/>
      <w:r w:rsidRPr="00624EE1">
        <w:rPr>
          <w:szCs w:val="28"/>
        </w:rPr>
        <w:t xml:space="preserve"> подход в преподавании физической культуры: Учебное пособие / А.М. Тихонов, Д.Д. </w:t>
      </w:r>
      <w:proofErr w:type="spellStart"/>
      <w:r w:rsidRPr="00624EE1">
        <w:rPr>
          <w:szCs w:val="28"/>
        </w:rPr>
        <w:t>Кечкин</w:t>
      </w:r>
      <w:proofErr w:type="spellEnd"/>
      <w:r w:rsidRPr="00624EE1">
        <w:rPr>
          <w:szCs w:val="28"/>
        </w:rPr>
        <w:t xml:space="preserve">, О.О. Волосатых, И.П. Голяков. – Пермь: </w:t>
      </w:r>
      <w:proofErr w:type="spellStart"/>
      <w:r w:rsidRPr="00624EE1">
        <w:rPr>
          <w:szCs w:val="28"/>
        </w:rPr>
        <w:t>КЦФКиЗ</w:t>
      </w:r>
      <w:proofErr w:type="spellEnd"/>
      <w:r w:rsidRPr="00624EE1">
        <w:rPr>
          <w:szCs w:val="28"/>
        </w:rPr>
        <w:t xml:space="preserve">, 2016. – 90 с. </w:t>
      </w:r>
    </w:p>
    <w:p w:rsidR="00DB4121" w:rsidRPr="00624EE1" w:rsidRDefault="00DB4121" w:rsidP="00DB4121">
      <w:pPr>
        <w:pStyle w:val="Default"/>
        <w:rPr>
          <w:szCs w:val="28"/>
        </w:rPr>
      </w:pPr>
      <w:r w:rsidRPr="00624EE1">
        <w:rPr>
          <w:szCs w:val="28"/>
        </w:rPr>
        <w:t xml:space="preserve">4. </w:t>
      </w:r>
      <w:proofErr w:type="spellStart"/>
      <w:r w:rsidRPr="00624EE1">
        <w:rPr>
          <w:szCs w:val="28"/>
        </w:rPr>
        <w:t>Кечкин</w:t>
      </w:r>
      <w:proofErr w:type="spellEnd"/>
      <w:r w:rsidRPr="00624EE1">
        <w:rPr>
          <w:szCs w:val="28"/>
        </w:rPr>
        <w:t xml:space="preserve"> Д.Д. Формирование универсальных учебных действий младших школьников в процессе освоения физкультурной деятельности: </w:t>
      </w:r>
      <w:proofErr w:type="spellStart"/>
      <w:r w:rsidRPr="00624EE1">
        <w:rPr>
          <w:szCs w:val="28"/>
        </w:rPr>
        <w:t>Дисс</w:t>
      </w:r>
      <w:proofErr w:type="spellEnd"/>
      <w:r w:rsidRPr="00624EE1">
        <w:rPr>
          <w:szCs w:val="28"/>
        </w:rPr>
        <w:t xml:space="preserve">... канд. </w:t>
      </w:r>
      <w:proofErr w:type="spellStart"/>
      <w:r w:rsidRPr="00624EE1">
        <w:rPr>
          <w:szCs w:val="28"/>
        </w:rPr>
        <w:t>пед</w:t>
      </w:r>
      <w:proofErr w:type="spellEnd"/>
      <w:r w:rsidRPr="00624EE1">
        <w:rPr>
          <w:szCs w:val="28"/>
        </w:rPr>
        <w:t xml:space="preserve">. наук / Д.Д. </w:t>
      </w:r>
      <w:proofErr w:type="spellStart"/>
      <w:r w:rsidRPr="00624EE1">
        <w:rPr>
          <w:szCs w:val="28"/>
        </w:rPr>
        <w:t>Кечкин</w:t>
      </w:r>
      <w:proofErr w:type="spellEnd"/>
      <w:r w:rsidRPr="00624EE1">
        <w:rPr>
          <w:szCs w:val="28"/>
        </w:rPr>
        <w:t xml:space="preserve">, Тульский государственный университет –Тула, 2016.–149 с. </w:t>
      </w:r>
    </w:p>
    <w:p w:rsidR="00DB4121" w:rsidRPr="008B1DAE" w:rsidRDefault="00DB4121" w:rsidP="00DB4121">
      <w:pPr>
        <w:widowControl/>
        <w:numPr>
          <w:ilvl w:val="0"/>
          <w:numId w:val="14"/>
        </w:numPr>
        <w:tabs>
          <w:tab w:val="left" w:pos="993"/>
          <w:tab w:val="left" w:pos="1545"/>
        </w:tabs>
        <w:autoSpaceDE/>
        <w:autoSpaceDN/>
        <w:ind w:left="0" w:firstLine="709"/>
        <w:jc w:val="both"/>
        <w:rPr>
          <w:rFonts w:ascii="Times New Roman" w:hAnsi="Times New Roman"/>
        </w:rPr>
      </w:pPr>
      <w:r w:rsidRPr="008B1DAE">
        <w:rPr>
          <w:rFonts w:ascii="Times New Roman" w:hAnsi="Times New Roman"/>
        </w:rPr>
        <w:t xml:space="preserve">Программы министерства образования РФ: авторской программы В.И. Лях « Физическая культура». «Комплексной программой физического воспитания учащихся» (В. И. Лях, А. А. </w:t>
      </w:r>
      <w:proofErr w:type="spellStart"/>
      <w:r w:rsidRPr="008B1DAE">
        <w:rPr>
          <w:rFonts w:ascii="Times New Roman" w:hAnsi="Times New Roman"/>
        </w:rPr>
        <w:t>Зданевич</w:t>
      </w:r>
      <w:proofErr w:type="spellEnd"/>
      <w:r w:rsidRPr="008B1DAE">
        <w:rPr>
          <w:rFonts w:ascii="Times New Roman" w:hAnsi="Times New Roman"/>
        </w:rPr>
        <w:t>).</w:t>
      </w:r>
    </w:p>
    <w:p w:rsidR="00DB4121" w:rsidRPr="006C70B3" w:rsidRDefault="00DB4121" w:rsidP="00DB4121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ascii="Times New Roman" w:hAnsi="Times New Roman"/>
          <w:kern w:val="1"/>
          <w:lang w:eastAsia="ar-SA"/>
        </w:rPr>
      </w:pPr>
      <w:r w:rsidRPr="006C70B3">
        <w:rPr>
          <w:rFonts w:ascii="Times New Roman" w:hAnsi="Times New Roman"/>
          <w:kern w:val="1"/>
          <w:lang w:eastAsia="ar-SA"/>
        </w:rPr>
        <w:t xml:space="preserve">«Комплексная программа физического воспитания 1-11 классы», </w:t>
      </w:r>
      <w:proofErr w:type="spellStart"/>
      <w:r w:rsidRPr="006C70B3">
        <w:rPr>
          <w:rFonts w:ascii="Times New Roman" w:hAnsi="Times New Roman"/>
          <w:kern w:val="1"/>
          <w:lang w:eastAsia="ar-SA"/>
        </w:rPr>
        <w:t>В.И.Лях</w:t>
      </w:r>
      <w:proofErr w:type="spellEnd"/>
      <w:r w:rsidRPr="006C70B3">
        <w:rPr>
          <w:rFonts w:ascii="Times New Roman" w:hAnsi="Times New Roman"/>
          <w:kern w:val="1"/>
          <w:lang w:eastAsia="ar-SA"/>
        </w:rPr>
        <w:t xml:space="preserve">, </w:t>
      </w:r>
      <w:proofErr w:type="spellStart"/>
      <w:r w:rsidRPr="006C70B3">
        <w:rPr>
          <w:rFonts w:ascii="Times New Roman" w:hAnsi="Times New Roman"/>
          <w:kern w:val="1"/>
          <w:lang w:eastAsia="ar-SA"/>
        </w:rPr>
        <w:t>А.А.Зданевич</w:t>
      </w:r>
      <w:proofErr w:type="spellEnd"/>
      <w:r w:rsidRPr="006C70B3">
        <w:rPr>
          <w:rFonts w:ascii="Times New Roman" w:hAnsi="Times New Roman"/>
          <w:kern w:val="1"/>
          <w:lang w:eastAsia="ar-SA"/>
        </w:rPr>
        <w:t>; Москва: «Просвещение»,2010</w:t>
      </w:r>
    </w:p>
    <w:p w:rsidR="00DB4121" w:rsidRPr="006C70B3" w:rsidRDefault="00DB4121" w:rsidP="00DB4121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ascii="Times New Roman" w:hAnsi="Times New Roman"/>
          <w:kern w:val="1"/>
          <w:lang w:eastAsia="ar-SA"/>
        </w:rPr>
      </w:pPr>
      <w:r w:rsidRPr="006C70B3">
        <w:rPr>
          <w:rFonts w:ascii="Times New Roman" w:hAnsi="Times New Roman"/>
          <w:kern w:val="1"/>
          <w:lang w:eastAsia="ar-SA"/>
        </w:rPr>
        <w:t xml:space="preserve"> «Справочник учителя физической культуры», П. А. Киселев, С. Б. Киселева; -  Волгоград: «Учитель»,2018.</w:t>
      </w:r>
    </w:p>
    <w:p w:rsidR="00DB4121" w:rsidRPr="006C70B3" w:rsidRDefault="00DB4121" w:rsidP="00DB4121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ascii="Times New Roman" w:hAnsi="Times New Roman"/>
          <w:kern w:val="1"/>
          <w:lang w:eastAsia="ar-SA"/>
        </w:rPr>
      </w:pPr>
      <w:r w:rsidRPr="006C70B3">
        <w:rPr>
          <w:rFonts w:ascii="Times New Roman" w:hAnsi="Times New Roman"/>
          <w:kern w:val="1"/>
          <w:lang w:eastAsia="ar-SA"/>
        </w:rPr>
        <w:t xml:space="preserve">«Двигательные игры, тренинги и уроки здоровья 1-5 классы», Н. И. </w:t>
      </w:r>
      <w:proofErr w:type="spellStart"/>
      <w:r w:rsidRPr="006C70B3">
        <w:rPr>
          <w:rFonts w:ascii="Times New Roman" w:hAnsi="Times New Roman"/>
          <w:kern w:val="1"/>
          <w:lang w:eastAsia="ar-SA"/>
        </w:rPr>
        <w:t>Дереклеева</w:t>
      </w:r>
      <w:proofErr w:type="spellEnd"/>
      <w:r w:rsidRPr="006C70B3">
        <w:rPr>
          <w:rFonts w:ascii="Times New Roman" w:hAnsi="Times New Roman"/>
          <w:kern w:val="1"/>
          <w:lang w:eastAsia="ar-SA"/>
        </w:rPr>
        <w:t>; Москва: «ВАКО»,2017.</w:t>
      </w:r>
    </w:p>
    <w:p w:rsidR="00DB4121" w:rsidRPr="00DB4121" w:rsidRDefault="00DB4121" w:rsidP="00DB4121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ascii="Times New Roman" w:hAnsi="Times New Roman"/>
          <w:kern w:val="1"/>
          <w:lang w:eastAsia="ar-SA"/>
        </w:rPr>
      </w:pPr>
      <w:r w:rsidRPr="006C70B3">
        <w:rPr>
          <w:rFonts w:ascii="Times New Roman" w:hAnsi="Times New Roman"/>
          <w:kern w:val="1"/>
          <w:lang w:eastAsia="ar-SA"/>
        </w:rPr>
        <w:t>«Дружить со спортом и игрой», Г. П. Попова; Волгоград: «Учитель»,2018.</w:t>
      </w:r>
    </w:p>
    <w:sectPr w:rsidR="00DB4121" w:rsidRPr="00DB4121" w:rsidSect="00DB4121">
      <w:pgSz w:w="16838" w:h="11906" w:orient="landscape"/>
      <w:pgMar w:top="1134" w:right="1670" w:bottom="141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33445"/>
    <w:multiLevelType w:val="multilevel"/>
    <w:tmpl w:val="0E2AD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377656"/>
    <w:multiLevelType w:val="multilevel"/>
    <w:tmpl w:val="E220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800A3"/>
    <w:multiLevelType w:val="multilevel"/>
    <w:tmpl w:val="5D4C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693AFE"/>
    <w:multiLevelType w:val="hybridMultilevel"/>
    <w:tmpl w:val="11A2C7C8"/>
    <w:lvl w:ilvl="0" w:tplc="E5ACA204">
      <w:numFmt w:val="bullet"/>
      <w:lvlText w:val="•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2A7E6AAE"/>
    <w:multiLevelType w:val="hybridMultilevel"/>
    <w:tmpl w:val="01B0255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7DE0791"/>
    <w:multiLevelType w:val="hybridMultilevel"/>
    <w:tmpl w:val="5D50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136A4"/>
    <w:multiLevelType w:val="multilevel"/>
    <w:tmpl w:val="C416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7A5809"/>
    <w:multiLevelType w:val="hybridMultilevel"/>
    <w:tmpl w:val="3674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EC7667"/>
    <w:multiLevelType w:val="hybridMultilevel"/>
    <w:tmpl w:val="2AF0A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B6FE0"/>
    <w:multiLevelType w:val="hybridMultilevel"/>
    <w:tmpl w:val="6EF2A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D594B"/>
    <w:multiLevelType w:val="hybridMultilevel"/>
    <w:tmpl w:val="D52221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111B4F"/>
    <w:multiLevelType w:val="hybridMultilevel"/>
    <w:tmpl w:val="AF1EA6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13E30CF"/>
    <w:multiLevelType w:val="hybridMultilevel"/>
    <w:tmpl w:val="4A4841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1800611"/>
    <w:multiLevelType w:val="hybridMultilevel"/>
    <w:tmpl w:val="3E909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C202ED"/>
    <w:multiLevelType w:val="hybridMultilevel"/>
    <w:tmpl w:val="CAD4A03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9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94"/>
    <w:rsid w:val="00387F94"/>
    <w:rsid w:val="004204F2"/>
    <w:rsid w:val="005654AC"/>
    <w:rsid w:val="007F4334"/>
    <w:rsid w:val="008E250C"/>
    <w:rsid w:val="00962643"/>
    <w:rsid w:val="00A32A8A"/>
    <w:rsid w:val="00AD0835"/>
    <w:rsid w:val="00DB4121"/>
    <w:rsid w:val="00FD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8659AD"/>
  <w15:chartTrackingRefBased/>
  <w15:docId w15:val="{0B6AB0B8-9967-429B-B8C2-A6DF8C9A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F4334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F4334"/>
    <w:pPr>
      <w:spacing w:before="2"/>
      <w:ind w:left="117" w:right="115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7F4334"/>
    <w:rPr>
      <w:rFonts w:ascii="Bookman Old Style" w:eastAsia="Bookman Old Style" w:hAnsi="Bookman Old Style" w:cs="Bookman Old Style"/>
      <w:sz w:val="20"/>
      <w:szCs w:val="20"/>
    </w:rPr>
  </w:style>
  <w:style w:type="paragraph" w:styleId="a5">
    <w:name w:val="Title"/>
    <w:basedOn w:val="a"/>
    <w:link w:val="a6"/>
    <w:uiPriority w:val="10"/>
    <w:qFormat/>
    <w:rsid w:val="007F4334"/>
    <w:pPr>
      <w:spacing w:before="264"/>
      <w:ind w:left="827" w:right="821"/>
      <w:jc w:val="center"/>
    </w:pPr>
    <w:rPr>
      <w:rFonts w:ascii="Calibri" w:eastAsia="Calibri" w:hAnsi="Calibri" w:cs="Calibri"/>
      <w:b/>
      <w:bCs/>
      <w:sz w:val="60"/>
      <w:szCs w:val="60"/>
    </w:rPr>
  </w:style>
  <w:style w:type="character" w:customStyle="1" w:styleId="a6">
    <w:name w:val="Заголовок Знак"/>
    <w:basedOn w:val="a0"/>
    <w:link w:val="a5"/>
    <w:uiPriority w:val="10"/>
    <w:rsid w:val="007F4334"/>
    <w:rPr>
      <w:rFonts w:ascii="Calibri" w:eastAsia="Calibri" w:hAnsi="Calibri" w:cs="Calibri"/>
      <w:b/>
      <w:bCs/>
      <w:sz w:val="60"/>
      <w:szCs w:val="60"/>
    </w:rPr>
  </w:style>
  <w:style w:type="paragraph" w:styleId="a7">
    <w:name w:val="Normal (Web)"/>
    <w:basedOn w:val="a"/>
    <w:uiPriority w:val="99"/>
    <w:semiHidden/>
    <w:unhideWhenUsed/>
    <w:rsid w:val="007F433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B41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DB4121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B41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a"/>
    <w:rsid w:val="00DB412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B41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B4121"/>
    <w:pPr>
      <w:widowControl/>
      <w:autoSpaceDE/>
      <w:autoSpaceDN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DB41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6788</Words>
  <Characters>38696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Пользователь</cp:lastModifiedBy>
  <cp:revision>2</cp:revision>
  <dcterms:created xsi:type="dcterms:W3CDTF">2022-09-06T19:00:00Z</dcterms:created>
  <dcterms:modified xsi:type="dcterms:W3CDTF">2022-09-06T19:00:00Z</dcterms:modified>
</cp:coreProperties>
</file>