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88" w:rsidRDefault="00B17479">
      <w:pPr>
        <w:ind w:left="708" w:firstLine="708"/>
        <w:jc w:val="both"/>
      </w:pPr>
      <w:r>
        <w:rPr>
          <w:sz w:val="32"/>
          <w:szCs w:val="32"/>
        </w:rPr>
        <w:t>За прошедшую неделю (21.</w:t>
      </w:r>
      <w:r>
        <w:rPr>
          <w:sz w:val="32"/>
          <w:szCs w:val="32"/>
        </w:rPr>
        <w:t>02</w:t>
      </w:r>
      <w:r>
        <w:rPr>
          <w:sz w:val="32"/>
          <w:szCs w:val="32"/>
        </w:rPr>
        <w:t xml:space="preserve">.2022 – </w:t>
      </w:r>
      <w:r>
        <w:rPr>
          <w:sz w:val="32"/>
          <w:szCs w:val="32"/>
        </w:rPr>
        <w:t>27</w:t>
      </w:r>
      <w:r>
        <w:rPr>
          <w:sz w:val="32"/>
          <w:szCs w:val="32"/>
        </w:rPr>
        <w:t>.</w:t>
      </w:r>
      <w:r>
        <w:rPr>
          <w:sz w:val="32"/>
          <w:szCs w:val="32"/>
        </w:rPr>
        <w:t>02</w:t>
      </w:r>
      <w:r>
        <w:rPr>
          <w:sz w:val="32"/>
          <w:szCs w:val="32"/>
        </w:rPr>
        <w:t xml:space="preserve">.2022) на территории Чайковского городского округа </w:t>
      </w:r>
      <w:r>
        <w:rPr>
          <w:sz w:val="32"/>
          <w:szCs w:val="32"/>
        </w:rPr>
        <w:t>произошло 2пожара</w:t>
      </w:r>
      <w:r>
        <w:rPr>
          <w:sz w:val="32"/>
          <w:szCs w:val="32"/>
        </w:rPr>
        <w:t>. На территории Еловского муниципального округа - 1 пожар. Гибели не допущено. и Травмировано два человека.</w:t>
      </w:r>
    </w:p>
    <w:p w:rsidR="00721888" w:rsidRDefault="00721888">
      <w:pPr>
        <w:ind w:left="708" w:firstLine="708"/>
        <w:jc w:val="both"/>
      </w:pPr>
    </w:p>
    <w:p w:rsidR="00721888" w:rsidRDefault="00B17479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21</w:t>
      </w:r>
      <w:r>
        <w:rPr>
          <w:sz w:val="32"/>
          <w:szCs w:val="32"/>
        </w:rPr>
        <w:t xml:space="preserve">.02.2022 в </w:t>
      </w:r>
      <w:r>
        <w:rPr>
          <w:sz w:val="32"/>
          <w:szCs w:val="32"/>
        </w:rPr>
        <w:t>13</w:t>
      </w:r>
      <w:r>
        <w:rPr>
          <w:sz w:val="32"/>
          <w:szCs w:val="32"/>
        </w:rPr>
        <w:t xml:space="preserve"> ч </w:t>
      </w:r>
      <w:r>
        <w:rPr>
          <w:sz w:val="32"/>
          <w:szCs w:val="32"/>
        </w:rPr>
        <w:t xml:space="preserve">20 мин поступило сообщение </w:t>
      </w:r>
      <w:r>
        <w:rPr>
          <w:sz w:val="32"/>
          <w:szCs w:val="32"/>
        </w:rPr>
        <w:t>о возгорании одежды на человеке по адресу: Пермский край, г.Чайковский , ул. Б-р Текстильщиков</w:t>
      </w:r>
      <w:r>
        <w:rPr>
          <w:sz w:val="32"/>
          <w:szCs w:val="32"/>
        </w:rPr>
        <w:t>. Гражданин 1986 г.р. госпитализирован с ожогами пламени ягодиц, промежности бедер, голени на площади S=38% II-III ст., в шоковом состо</w:t>
      </w:r>
      <w:r>
        <w:rPr>
          <w:sz w:val="32"/>
          <w:szCs w:val="32"/>
        </w:rPr>
        <w:t>янии.</w:t>
      </w:r>
      <w:r w:rsidR="00DE19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Ожоги гр. получил находясь на скамейке у подъезда многоквартирного дома, при возгорании на нем одежды в результате воспламенения легко-воспламеняющей жидкости (Уайт-спирит), разлитой на свою одежду и воспламенившейся от открытого пламени в результате </w:t>
      </w:r>
      <w:r>
        <w:rPr>
          <w:sz w:val="32"/>
          <w:szCs w:val="32"/>
        </w:rPr>
        <w:t>попытки им курения. Возгорание обнаружили проходящие мимо очевидцы, потушили пламя снегом. Распространения пламени на иные объекты отсутствует.</w:t>
      </w:r>
    </w:p>
    <w:p w:rsidR="00721888" w:rsidRDefault="00721888">
      <w:pPr>
        <w:ind w:left="708" w:firstLine="708"/>
        <w:jc w:val="both"/>
        <w:rPr>
          <w:sz w:val="32"/>
          <w:szCs w:val="32"/>
        </w:rPr>
      </w:pPr>
    </w:p>
    <w:p w:rsidR="00721888" w:rsidRDefault="00B17479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22</w:t>
      </w:r>
      <w:r>
        <w:rPr>
          <w:sz w:val="32"/>
          <w:szCs w:val="32"/>
        </w:rPr>
        <w:t xml:space="preserve">.02.2022 в </w:t>
      </w:r>
      <w:r>
        <w:rPr>
          <w:sz w:val="32"/>
          <w:szCs w:val="32"/>
        </w:rPr>
        <w:t>18</w:t>
      </w:r>
      <w:r>
        <w:rPr>
          <w:sz w:val="32"/>
          <w:szCs w:val="32"/>
        </w:rPr>
        <w:t xml:space="preserve"> ч 17 мин поступило сообщение </w:t>
      </w:r>
      <w:r>
        <w:rPr>
          <w:sz w:val="32"/>
          <w:szCs w:val="32"/>
        </w:rPr>
        <w:t>о поступлении в ГБУЗ ПК «Городская клиническая больница им. С.Н. Г</w:t>
      </w:r>
      <w:r>
        <w:rPr>
          <w:sz w:val="32"/>
          <w:szCs w:val="32"/>
        </w:rPr>
        <w:t>ринберга» гражданки 1938 г.р. с ожогами пламенем лица, шеи, груди, правой верхней конечности I, II, III степени на площади тела 7 %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Установлено, что гр. 20.02.2022 около 17 ч находясь в своей квартире по адресу: Пермский край, г. Чайковский поставила на в</w:t>
      </w:r>
      <w:r>
        <w:rPr>
          <w:sz w:val="32"/>
          <w:szCs w:val="32"/>
        </w:rPr>
        <w:t>ключенную газовую конфорку греть воду в чайнике, потеряла сознание и ударилась о горящую конфорку, в результате чего на пострадавшей загорелись рукава халата. Возгорание халата на гр. прекратилось в результате само затухания. Близкие родственники вызвали с</w:t>
      </w:r>
      <w:r>
        <w:rPr>
          <w:sz w:val="32"/>
          <w:szCs w:val="32"/>
        </w:rPr>
        <w:t xml:space="preserve">корую медицинскую помощь, после осмотра в медицинском учреждении г. Чайковского - ГБУЗ ПК «Чайковская ЦГБ» женщину доставили в ГБУЗ ПК «Городская клиническая больница им. С.Н. Гринберга». </w:t>
      </w:r>
    </w:p>
    <w:p w:rsidR="00721888" w:rsidRDefault="00B17479">
      <w:pPr>
        <w:ind w:left="708" w:firstLine="708"/>
        <w:jc w:val="both"/>
      </w:pPr>
      <w:r>
        <w:rPr>
          <w:sz w:val="32"/>
          <w:szCs w:val="32"/>
        </w:rPr>
        <w:t>26</w:t>
      </w:r>
      <w:r>
        <w:rPr>
          <w:sz w:val="32"/>
          <w:szCs w:val="32"/>
        </w:rPr>
        <w:t xml:space="preserve">.01.2022 в 16 ч 18 мин поступило сообщение </w:t>
      </w:r>
      <w:r>
        <w:rPr>
          <w:sz w:val="32"/>
          <w:szCs w:val="32"/>
        </w:rPr>
        <w:t>о горении дома по адре</w:t>
      </w:r>
      <w:r>
        <w:rPr>
          <w:sz w:val="32"/>
          <w:szCs w:val="32"/>
        </w:rPr>
        <w:t>су: Пермский край, Еловский муниципальный округ, с. Дуброво</w:t>
      </w:r>
      <w:r>
        <w:rPr>
          <w:sz w:val="32"/>
          <w:szCs w:val="32"/>
        </w:rPr>
        <w:t xml:space="preserve">. В результате пожара сгорел: кровля и перекрытие дома, дощаные сени, кровля и перекрытие бани. Повреждено: стены внутри и снаружи дома и </w:t>
      </w:r>
      <w:r>
        <w:rPr>
          <w:sz w:val="32"/>
          <w:szCs w:val="32"/>
        </w:rPr>
        <w:lastRenderedPageBreak/>
        <w:t>бани. Общая площадь пожара 64 кв. м. Погибших и травмирован</w:t>
      </w:r>
      <w:r>
        <w:rPr>
          <w:sz w:val="32"/>
          <w:szCs w:val="32"/>
        </w:rPr>
        <w:t>ных нет. Спасено материальных ценностей на сумму 100 000 рублей (надворные постройки). В ликвидации пожара участвовали - 4 единицы техники, 9 человек личного состава. Погибших и пострадавших людей нет. Конкретная причина пожара устанавливается.</w:t>
      </w:r>
    </w:p>
    <w:p w:rsidR="00721888" w:rsidRDefault="00721888">
      <w:pPr>
        <w:ind w:left="708" w:firstLine="708"/>
        <w:jc w:val="both"/>
      </w:pPr>
    </w:p>
    <w:p w:rsidR="00721888" w:rsidRDefault="00721888">
      <w:pPr>
        <w:ind w:left="708" w:firstLine="708"/>
        <w:jc w:val="center"/>
      </w:pPr>
    </w:p>
    <w:p w:rsidR="00721888" w:rsidRDefault="00721888">
      <w:pPr>
        <w:ind w:left="708" w:firstLine="708"/>
        <w:jc w:val="center"/>
        <w:rPr>
          <w:b/>
          <w:sz w:val="36"/>
          <w:szCs w:val="36"/>
        </w:rPr>
      </w:pPr>
    </w:p>
    <w:p w:rsidR="00721888" w:rsidRDefault="00B17479">
      <w:pPr>
        <w:ind w:left="708" w:firstLine="708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Неосторо</w:t>
      </w:r>
      <w:r>
        <w:rPr>
          <w:b/>
          <w:bCs/>
          <w:sz w:val="36"/>
          <w:szCs w:val="36"/>
        </w:rPr>
        <w:t>жное обращение с огнем</w:t>
      </w:r>
    </w:p>
    <w:p w:rsidR="00721888" w:rsidRDefault="00721888">
      <w:pPr>
        <w:ind w:left="708" w:firstLine="708"/>
        <w:jc w:val="both"/>
        <w:rPr>
          <w:b/>
          <w:bCs/>
          <w:sz w:val="36"/>
          <w:szCs w:val="36"/>
        </w:rPr>
      </w:pP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Непотушенные спички, окурки, свечи, применение факелов или паяльных ламп для отогревания водопроводных труб, небрежность при хранении горящих углей, золы – всё это может стать причиной возгораний.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Причина каждого третьего пожара – н</w:t>
      </w:r>
      <w:r>
        <w:rPr>
          <w:sz w:val="28"/>
        </w:rPr>
        <w:t>еосторожное обращение с огнем. Нередко возгорание происходит при курении в состоянии опьянения, в постели, а также при применении керосиновых ламп, свечей, факелов для освещения чердачных помещений, коридоров, кладовых и различных хозяйственных построек.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числе других частых причин пожаров в быту – нарушение правил эксплуатации бытовых электроприборов, неисправность электрических сетей.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Специалисты отмечают, что чайники и другие водонагревательные приборы после выкипания воды вызывают загорание почти любой</w:t>
      </w:r>
      <w:r>
        <w:rPr>
          <w:sz w:val="28"/>
        </w:rPr>
        <w:t xml:space="preserve"> сгораемой опорной поверхности уже через 15-20 мин. В случае с электрочайниками, имеющими нагревательный элемент мощностью 600 Вт, воспламенение происходит уже через три минуты.</w:t>
      </w:r>
    </w:p>
    <w:p w:rsidR="00721888" w:rsidRDefault="00B17479">
      <w:pPr>
        <w:pStyle w:val="af9"/>
        <w:ind w:left="709" w:firstLine="850"/>
        <w:jc w:val="center"/>
        <w:rPr>
          <w:sz w:val="28"/>
        </w:rPr>
      </w:pPr>
      <w:r>
        <w:rPr>
          <w:sz w:val="28"/>
        </w:rPr>
        <w:t>Неисправность электропроводки или неправильная эксплуатация электросети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Возник</w:t>
      </w:r>
      <w:r>
        <w:rPr>
          <w:sz w:val="28"/>
        </w:rPr>
        <w:t>новение пожаров по этим причинам заключается в следующем. При прохождении тока по проводнику выделяется тепло. В обычных условиях оно рассеивается в окружающую среду быстрее, чем провод успевает нагреться. При этом для каждой электрической нагрузки подбира</w:t>
      </w:r>
      <w:r>
        <w:rPr>
          <w:sz w:val="28"/>
        </w:rPr>
        <w:t>ется проводник определенного сечения. В случае включения в одну розетку одновременно нескольких бытовых приборов, чья суммарная мощность превышает номинал, происходит перегрев проводов и воспламенение их изоляции.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lastRenderedPageBreak/>
        <w:t>Частой причиной пожаров, возникающих от эл</w:t>
      </w:r>
      <w:r>
        <w:rPr>
          <w:sz w:val="28"/>
        </w:rPr>
        <w:t>ектросетей, также являются короткое замыкание, неправильное соединение проводов (в скрутку), слабое крепление или сильное окисления контактных поверхностей, в результате чего происходит сильный разогрев проводников и их воспламенение. Пожарную опасность пр</w:t>
      </w:r>
      <w:r>
        <w:rPr>
          <w:sz w:val="28"/>
        </w:rPr>
        <w:t>едставляют также осветительные лампы накаливания.</w:t>
      </w:r>
    </w:p>
    <w:p w:rsidR="00721888" w:rsidRDefault="00721888">
      <w:pPr>
        <w:pStyle w:val="af9"/>
        <w:ind w:left="709" w:firstLine="850"/>
        <w:rPr>
          <w:sz w:val="28"/>
        </w:rPr>
      </w:pPr>
    </w:p>
    <w:p w:rsidR="00721888" w:rsidRDefault="00B17479">
      <w:pPr>
        <w:pStyle w:val="af9"/>
        <w:ind w:left="709" w:firstLine="850"/>
        <w:jc w:val="center"/>
        <w:rPr>
          <w:sz w:val="28"/>
        </w:rPr>
      </w:pPr>
      <w:r>
        <w:rPr>
          <w:sz w:val="28"/>
        </w:rPr>
        <w:t xml:space="preserve">Пожары от бытовых газовых приборов 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Основная причина таких пожаров – утечка газа вследствие нарушения герметичности трубопроводов, соединительных узлов или через горелки газовых плит.</w:t>
      </w:r>
    </w:p>
    <w:p w:rsidR="00721888" w:rsidRDefault="00721888">
      <w:pPr>
        <w:pStyle w:val="af9"/>
        <w:ind w:left="709" w:firstLine="850"/>
        <w:rPr>
          <w:sz w:val="28"/>
        </w:rPr>
      </w:pP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При запахе газа в по</w:t>
      </w:r>
      <w:r>
        <w:rPr>
          <w:sz w:val="28"/>
        </w:rPr>
        <w:t>мещении нельзя зажигать спички, зажигалки, включать или выключать электрические приборы, освещение, входить в помещение с открытым огнем или с папиросой – всё это может вызвать взрыв газа.</w:t>
      </w: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В газифицированных квартирах специалисты рекомендуют проветривать п</w:t>
      </w:r>
      <w:r>
        <w:rPr>
          <w:sz w:val="28"/>
        </w:rPr>
        <w:t>о утрам помещения, в которых установлены газовые плиты, счетчики и другое газовое оборудование.</w:t>
      </w:r>
    </w:p>
    <w:p w:rsidR="00721888" w:rsidRDefault="00721888">
      <w:pPr>
        <w:pStyle w:val="af9"/>
        <w:ind w:left="709" w:firstLine="850"/>
        <w:rPr>
          <w:sz w:val="28"/>
        </w:rPr>
      </w:pPr>
    </w:p>
    <w:p w:rsidR="00721888" w:rsidRDefault="00B17479">
      <w:pPr>
        <w:pStyle w:val="af9"/>
        <w:ind w:left="709" w:firstLine="850"/>
        <w:rPr>
          <w:sz w:val="28"/>
        </w:rPr>
      </w:pPr>
      <w:r>
        <w:rPr>
          <w:sz w:val="28"/>
        </w:rPr>
        <w:t>В случае возникновения пожара нужно действовать по следующему алгоритму:</w:t>
      </w:r>
    </w:p>
    <w:p w:rsidR="00721888" w:rsidRDefault="00B17479">
      <w:pPr>
        <w:pStyle w:val="af9"/>
        <w:numPr>
          <w:ilvl w:val="0"/>
          <w:numId w:val="1"/>
        </w:numPr>
        <w:ind w:left="709" w:firstLine="850"/>
        <w:rPr>
          <w:sz w:val="28"/>
        </w:rPr>
      </w:pPr>
      <w:r>
        <w:rPr>
          <w:sz w:val="28"/>
        </w:rPr>
        <w:t>Немедленно сообщить о происшествии в пожарную охрану по телефонам: 01, 112 – при этом необходимо назвать точный адрес, свою фамилию, имя, отчество, пояснить, что именно горит.</w:t>
      </w:r>
    </w:p>
    <w:p w:rsidR="00721888" w:rsidRDefault="00B17479">
      <w:pPr>
        <w:pStyle w:val="af9"/>
        <w:numPr>
          <w:ilvl w:val="0"/>
          <w:numId w:val="1"/>
        </w:numPr>
        <w:ind w:left="709" w:firstLine="850"/>
        <w:rPr>
          <w:sz w:val="28"/>
        </w:rPr>
      </w:pPr>
      <w:r>
        <w:rPr>
          <w:sz w:val="28"/>
        </w:rPr>
        <w:t>До прибытия пожарных подразделений принять возможные меры к эвакуации людей, док</w:t>
      </w:r>
      <w:r>
        <w:rPr>
          <w:sz w:val="28"/>
        </w:rPr>
        <w:t>ументов, материальных ценностей.</w:t>
      </w:r>
    </w:p>
    <w:p w:rsidR="00721888" w:rsidRDefault="00B17479">
      <w:pPr>
        <w:pStyle w:val="af9"/>
        <w:numPr>
          <w:ilvl w:val="0"/>
          <w:numId w:val="1"/>
        </w:numPr>
        <w:ind w:left="709" w:firstLine="850"/>
        <w:rPr>
          <w:sz w:val="28"/>
        </w:rPr>
      </w:pPr>
      <w:r>
        <w:rPr>
          <w:sz w:val="28"/>
        </w:rPr>
        <w:t>По возможности приступить к тушению пожара имеющимися первичными средствами пожаротушения: огнетушителями, плотной тканью, водой (помните, что водой можно тушить пожар, предварительно обесточив помещение).</w:t>
      </w:r>
    </w:p>
    <w:p w:rsidR="00721888" w:rsidRDefault="00B17479">
      <w:pPr>
        <w:pStyle w:val="af9"/>
        <w:numPr>
          <w:ilvl w:val="0"/>
          <w:numId w:val="1"/>
        </w:numPr>
        <w:ind w:left="709" w:firstLine="850"/>
        <w:rPr>
          <w:sz w:val="28"/>
        </w:rPr>
      </w:pPr>
      <w:r>
        <w:rPr>
          <w:sz w:val="28"/>
        </w:rPr>
        <w:t>Во время пожара н</w:t>
      </w:r>
      <w:r>
        <w:rPr>
          <w:sz w:val="28"/>
        </w:rPr>
        <w:t>еобходимо воздержаться от открытия окон, дверей, не разбивать оконные стекла. Покидая помещение, нужно закрыть за собой двери, окна, так как приток свежего воздуха способствует быстрому распространению огня.</w:t>
      </w:r>
    </w:p>
    <w:p w:rsidR="00721888" w:rsidRDefault="00B17479">
      <w:pPr>
        <w:pStyle w:val="af9"/>
        <w:numPr>
          <w:ilvl w:val="0"/>
          <w:numId w:val="1"/>
        </w:numPr>
        <w:ind w:left="709" w:firstLine="850"/>
        <w:rPr>
          <w:sz w:val="28"/>
        </w:rPr>
      </w:pPr>
      <w:r>
        <w:rPr>
          <w:sz w:val="28"/>
        </w:rPr>
        <w:t>По прибытии пожарных подразделений необходимо встретить представителей пожарной охраны, сообщить все необходимые сведения о наличии в здании людей, месте нахождения очага пожара, принятых мерах по его ликвидации.</w:t>
      </w:r>
    </w:p>
    <w:p w:rsidR="00721888" w:rsidRDefault="00721888">
      <w:pPr>
        <w:ind w:left="708" w:firstLine="708"/>
        <w:jc w:val="both"/>
        <w:rPr>
          <w:sz w:val="32"/>
          <w:szCs w:val="32"/>
        </w:rPr>
      </w:pPr>
    </w:p>
    <w:p w:rsidR="00721888" w:rsidRDefault="00721888">
      <w:pPr>
        <w:ind w:left="708" w:firstLine="708"/>
        <w:jc w:val="both"/>
        <w:rPr>
          <w:sz w:val="32"/>
          <w:szCs w:val="32"/>
        </w:rPr>
      </w:pPr>
    </w:p>
    <w:p w:rsidR="00721888" w:rsidRDefault="00721888">
      <w:pPr>
        <w:ind w:left="708"/>
        <w:jc w:val="both"/>
        <w:rPr>
          <w:sz w:val="32"/>
          <w:szCs w:val="32"/>
        </w:rPr>
      </w:pPr>
    </w:p>
    <w:p w:rsidR="00721888" w:rsidRDefault="00B17479">
      <w:pPr>
        <w:ind w:left="709" w:firstLine="709"/>
        <w:jc w:val="center"/>
      </w:pPr>
      <w:r>
        <w:rPr>
          <w:b/>
          <w:sz w:val="32"/>
          <w:szCs w:val="32"/>
        </w:rPr>
        <w:t xml:space="preserve">Помните: при соблюдении правил пожарной </w:t>
      </w:r>
      <w:r>
        <w:rPr>
          <w:b/>
          <w:sz w:val="32"/>
          <w:szCs w:val="32"/>
        </w:rPr>
        <w:t>безопасности трагедии можно избежать.</w:t>
      </w:r>
    </w:p>
    <w:p w:rsidR="00721888" w:rsidRDefault="00B17479">
      <w:pPr>
        <w:ind w:left="709" w:firstLine="709"/>
        <w:jc w:val="both"/>
      </w:pPr>
      <w:r>
        <w:rPr>
          <w:sz w:val="32"/>
          <w:szCs w:val="32"/>
        </w:rPr>
        <w:t>Телефон экстренного реагирования противопожарной службы —  101, 112 (звонок бесплатный, номер 112 можно набрать вне зоны покрытия сети мобильного оператора).</w:t>
      </w:r>
    </w:p>
    <w:sectPr w:rsidR="00721888" w:rsidSect="00721888">
      <w:pgSz w:w="11906" w:h="16838"/>
      <w:pgMar w:top="709" w:right="567" w:bottom="709" w:left="567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79" w:rsidRDefault="00B17479">
      <w:pPr>
        <w:spacing w:after="0" w:line="240" w:lineRule="auto"/>
      </w:pPr>
      <w:r>
        <w:separator/>
      </w:r>
    </w:p>
  </w:endnote>
  <w:endnote w:type="continuationSeparator" w:id="1">
    <w:p w:rsidR="00B17479" w:rsidRDefault="00B1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79" w:rsidRDefault="00B17479">
      <w:pPr>
        <w:spacing w:after="0" w:line="240" w:lineRule="auto"/>
      </w:pPr>
      <w:r>
        <w:separator/>
      </w:r>
    </w:p>
  </w:footnote>
  <w:footnote w:type="continuationSeparator" w:id="1">
    <w:p w:rsidR="00B17479" w:rsidRDefault="00B1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75251"/>
    <w:multiLevelType w:val="hybridMultilevel"/>
    <w:tmpl w:val="F4527E58"/>
    <w:lvl w:ilvl="0" w:tplc="6F629A84">
      <w:start w:val="1"/>
      <w:numFmt w:val="decimal"/>
      <w:lvlText w:val="%1."/>
      <w:lvlJc w:val="left"/>
    </w:lvl>
    <w:lvl w:ilvl="1" w:tplc="621E7254">
      <w:start w:val="1"/>
      <w:numFmt w:val="lowerLetter"/>
      <w:lvlText w:val="%2."/>
      <w:lvlJc w:val="left"/>
      <w:pPr>
        <w:ind w:left="1440" w:hanging="360"/>
      </w:pPr>
    </w:lvl>
    <w:lvl w:ilvl="2" w:tplc="994ECD48">
      <w:start w:val="1"/>
      <w:numFmt w:val="lowerRoman"/>
      <w:lvlText w:val="%3."/>
      <w:lvlJc w:val="right"/>
      <w:pPr>
        <w:ind w:left="2160" w:hanging="180"/>
      </w:pPr>
    </w:lvl>
    <w:lvl w:ilvl="3" w:tplc="FF6A2A4E">
      <w:start w:val="1"/>
      <w:numFmt w:val="decimal"/>
      <w:lvlText w:val="%4."/>
      <w:lvlJc w:val="left"/>
      <w:pPr>
        <w:ind w:left="2880" w:hanging="360"/>
      </w:pPr>
    </w:lvl>
    <w:lvl w:ilvl="4" w:tplc="6832B028">
      <w:start w:val="1"/>
      <w:numFmt w:val="lowerLetter"/>
      <w:lvlText w:val="%5."/>
      <w:lvlJc w:val="left"/>
      <w:pPr>
        <w:ind w:left="3600" w:hanging="360"/>
      </w:pPr>
    </w:lvl>
    <w:lvl w:ilvl="5" w:tplc="9F32E42E">
      <w:start w:val="1"/>
      <w:numFmt w:val="lowerRoman"/>
      <w:lvlText w:val="%6."/>
      <w:lvlJc w:val="right"/>
      <w:pPr>
        <w:ind w:left="4320" w:hanging="180"/>
      </w:pPr>
    </w:lvl>
    <w:lvl w:ilvl="6" w:tplc="61BE4FFC">
      <w:start w:val="1"/>
      <w:numFmt w:val="decimal"/>
      <w:lvlText w:val="%7."/>
      <w:lvlJc w:val="left"/>
      <w:pPr>
        <w:ind w:left="5040" w:hanging="360"/>
      </w:pPr>
    </w:lvl>
    <w:lvl w:ilvl="7" w:tplc="E626F444">
      <w:start w:val="1"/>
      <w:numFmt w:val="lowerLetter"/>
      <w:lvlText w:val="%8."/>
      <w:lvlJc w:val="left"/>
      <w:pPr>
        <w:ind w:left="5760" w:hanging="360"/>
      </w:pPr>
    </w:lvl>
    <w:lvl w:ilvl="8" w:tplc="5CDE48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888"/>
    <w:rsid w:val="00721888"/>
    <w:rsid w:val="00B17479"/>
    <w:rsid w:val="00D819C7"/>
    <w:rsid w:val="00D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888"/>
    <w:rPr>
      <w:rFonts w:ascii="Times New Roman" w:eastAsia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18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218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18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218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18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218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18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218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1888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218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1888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218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18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218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1888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218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18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218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1888"/>
    <w:pPr>
      <w:ind w:left="720"/>
      <w:contextualSpacing/>
    </w:pPr>
  </w:style>
  <w:style w:type="paragraph" w:styleId="a4">
    <w:name w:val="No Spacing"/>
    <w:uiPriority w:val="1"/>
    <w:qFormat/>
    <w:rsid w:val="00721888"/>
    <w:pPr>
      <w:spacing w:after="0" w:line="240" w:lineRule="auto"/>
    </w:pPr>
  </w:style>
  <w:style w:type="paragraph" w:styleId="a5">
    <w:name w:val="Title"/>
    <w:basedOn w:val="a"/>
    <w:link w:val="a6"/>
    <w:rsid w:val="00721888"/>
    <w:pPr>
      <w:suppressLineNumbers/>
      <w:spacing w:before="120" w:after="120"/>
    </w:pPr>
    <w:rPr>
      <w:i/>
      <w:iCs/>
    </w:rPr>
  </w:style>
  <w:style w:type="character" w:customStyle="1" w:styleId="a6">
    <w:name w:val="Название Знак"/>
    <w:link w:val="a5"/>
    <w:uiPriority w:val="10"/>
    <w:rsid w:val="007218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21888"/>
    <w:pPr>
      <w:spacing w:before="200"/>
    </w:pPr>
  </w:style>
  <w:style w:type="character" w:customStyle="1" w:styleId="a8">
    <w:name w:val="Подзаголовок Знак"/>
    <w:link w:val="a7"/>
    <w:uiPriority w:val="11"/>
    <w:rsid w:val="007218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18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18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18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18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18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21888"/>
  </w:style>
  <w:style w:type="paragraph" w:customStyle="1" w:styleId="Footer">
    <w:name w:val="Footer"/>
    <w:basedOn w:val="a"/>
    <w:link w:val="CaptionChar"/>
    <w:uiPriority w:val="99"/>
    <w:unhideWhenUsed/>
    <w:rsid w:val="007218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218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18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1888"/>
  </w:style>
  <w:style w:type="table" w:styleId="ab">
    <w:name w:val="Table Grid"/>
    <w:basedOn w:val="a1"/>
    <w:uiPriority w:val="59"/>
    <w:rsid w:val="007218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18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18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21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2188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2188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2188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21888"/>
    <w:rPr>
      <w:sz w:val="18"/>
    </w:rPr>
  </w:style>
  <w:style w:type="character" w:styleId="af">
    <w:name w:val="footnote reference"/>
    <w:uiPriority w:val="99"/>
    <w:unhideWhenUsed/>
    <w:rsid w:val="0072188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2188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21888"/>
    <w:rPr>
      <w:sz w:val="20"/>
    </w:rPr>
  </w:style>
  <w:style w:type="character" w:styleId="af2">
    <w:name w:val="endnote reference"/>
    <w:uiPriority w:val="99"/>
    <w:semiHidden/>
    <w:unhideWhenUsed/>
    <w:rsid w:val="007218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1888"/>
    <w:pPr>
      <w:spacing w:after="57"/>
    </w:pPr>
  </w:style>
  <w:style w:type="paragraph" w:styleId="21">
    <w:name w:val="toc 2"/>
    <w:basedOn w:val="a"/>
    <w:next w:val="a"/>
    <w:uiPriority w:val="39"/>
    <w:unhideWhenUsed/>
    <w:rsid w:val="007218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18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18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18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18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18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18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1888"/>
    <w:pPr>
      <w:spacing w:after="57"/>
      <w:ind w:left="2268"/>
    </w:pPr>
  </w:style>
  <w:style w:type="paragraph" w:styleId="af3">
    <w:name w:val="TOC Heading"/>
    <w:uiPriority w:val="39"/>
    <w:unhideWhenUsed/>
    <w:rsid w:val="00721888"/>
  </w:style>
  <w:style w:type="paragraph" w:styleId="af4">
    <w:name w:val="table of figures"/>
    <w:basedOn w:val="a"/>
    <w:next w:val="a"/>
    <w:uiPriority w:val="99"/>
    <w:unhideWhenUsed/>
    <w:rsid w:val="00721888"/>
    <w:pPr>
      <w:spacing w:after="0"/>
    </w:pPr>
  </w:style>
  <w:style w:type="character" w:customStyle="1" w:styleId="WW8Num1z0">
    <w:name w:val="WW8Num1z0"/>
    <w:rsid w:val="00721888"/>
  </w:style>
  <w:style w:type="character" w:customStyle="1" w:styleId="WW8Num1z1">
    <w:name w:val="WW8Num1z1"/>
    <w:rsid w:val="00721888"/>
  </w:style>
  <w:style w:type="character" w:customStyle="1" w:styleId="WW8Num1z2">
    <w:name w:val="WW8Num1z2"/>
    <w:rsid w:val="00721888"/>
  </w:style>
  <w:style w:type="character" w:customStyle="1" w:styleId="WW8Num1z3">
    <w:name w:val="WW8Num1z3"/>
    <w:rsid w:val="00721888"/>
  </w:style>
  <w:style w:type="character" w:customStyle="1" w:styleId="WW8Num1z4">
    <w:name w:val="WW8Num1z4"/>
    <w:rsid w:val="00721888"/>
  </w:style>
  <w:style w:type="character" w:customStyle="1" w:styleId="WW8Num1z5">
    <w:name w:val="WW8Num1z5"/>
    <w:rsid w:val="00721888"/>
  </w:style>
  <w:style w:type="character" w:customStyle="1" w:styleId="WW8Num1z6">
    <w:name w:val="WW8Num1z6"/>
    <w:rsid w:val="00721888"/>
  </w:style>
  <w:style w:type="character" w:customStyle="1" w:styleId="WW8Num1z7">
    <w:name w:val="WW8Num1z7"/>
    <w:rsid w:val="00721888"/>
  </w:style>
  <w:style w:type="character" w:customStyle="1" w:styleId="WW8Num1z8">
    <w:name w:val="WW8Num1z8"/>
    <w:rsid w:val="00721888"/>
  </w:style>
  <w:style w:type="character" w:customStyle="1" w:styleId="WW8Num2z0">
    <w:name w:val="WW8Num2z0"/>
    <w:rsid w:val="00721888"/>
  </w:style>
  <w:style w:type="character" w:customStyle="1" w:styleId="WW8Num2z1">
    <w:name w:val="WW8Num2z1"/>
    <w:rsid w:val="00721888"/>
  </w:style>
  <w:style w:type="character" w:customStyle="1" w:styleId="WW8Num2z2">
    <w:name w:val="WW8Num2z2"/>
    <w:rsid w:val="00721888"/>
  </w:style>
  <w:style w:type="character" w:customStyle="1" w:styleId="WW8Num2z3">
    <w:name w:val="WW8Num2z3"/>
    <w:rsid w:val="00721888"/>
  </w:style>
  <w:style w:type="character" w:customStyle="1" w:styleId="WW8Num2z4">
    <w:name w:val="WW8Num2z4"/>
    <w:rsid w:val="00721888"/>
  </w:style>
  <w:style w:type="character" w:customStyle="1" w:styleId="WW8Num2z5">
    <w:name w:val="WW8Num2z5"/>
    <w:rsid w:val="00721888"/>
  </w:style>
  <w:style w:type="character" w:customStyle="1" w:styleId="WW8Num2z6">
    <w:name w:val="WW8Num2z6"/>
    <w:rsid w:val="00721888"/>
  </w:style>
  <w:style w:type="character" w:customStyle="1" w:styleId="WW8Num2z7">
    <w:name w:val="WW8Num2z7"/>
    <w:rsid w:val="00721888"/>
  </w:style>
  <w:style w:type="character" w:customStyle="1" w:styleId="af5">
    <w:name w:val="Обычный (веб) Знак"/>
    <w:link w:val="main"/>
    <w:rsid w:val="00721888"/>
  </w:style>
  <w:style w:type="character" w:customStyle="1" w:styleId="WW8Num3z0">
    <w:name w:val="WW8Num3z0"/>
    <w:rsid w:val="00721888"/>
  </w:style>
  <w:style w:type="character" w:customStyle="1" w:styleId="WW8Num3z1">
    <w:name w:val="WW8Num3z1"/>
    <w:rsid w:val="00721888"/>
  </w:style>
  <w:style w:type="character" w:customStyle="1" w:styleId="WW8Num3z2">
    <w:name w:val="WW8Num3z2"/>
    <w:rsid w:val="00721888"/>
  </w:style>
  <w:style w:type="character" w:customStyle="1" w:styleId="WW8Num3z3">
    <w:name w:val="WW8Num3z3"/>
    <w:rsid w:val="00721888"/>
  </w:style>
  <w:style w:type="character" w:customStyle="1" w:styleId="WW8Num3z4">
    <w:name w:val="WW8Num3z4"/>
    <w:rsid w:val="00721888"/>
  </w:style>
  <w:style w:type="character" w:customStyle="1" w:styleId="WW8Num3z5">
    <w:name w:val="WW8Num3z5"/>
    <w:rsid w:val="00721888"/>
  </w:style>
  <w:style w:type="character" w:customStyle="1" w:styleId="WW8Num3z6">
    <w:name w:val="WW8Num3z6"/>
    <w:rsid w:val="00721888"/>
  </w:style>
  <w:style w:type="character" w:customStyle="1" w:styleId="WW8Num3z7">
    <w:name w:val="WW8Num3z7"/>
    <w:rsid w:val="00721888"/>
  </w:style>
  <w:style w:type="character" w:customStyle="1" w:styleId="WW8Num3z8">
    <w:name w:val="WW8Num3z8"/>
    <w:rsid w:val="00721888"/>
  </w:style>
  <w:style w:type="character" w:customStyle="1" w:styleId="WW8Num4z0">
    <w:name w:val="WW8Num4z0"/>
    <w:rsid w:val="00721888"/>
  </w:style>
  <w:style w:type="character" w:customStyle="1" w:styleId="WW8Num4z1">
    <w:name w:val="WW8Num4z1"/>
    <w:rsid w:val="00721888"/>
  </w:style>
  <w:style w:type="character" w:customStyle="1" w:styleId="WW8Num4z2">
    <w:name w:val="WW8Num4z2"/>
    <w:rsid w:val="00721888"/>
  </w:style>
  <w:style w:type="character" w:customStyle="1" w:styleId="WW8Num4z3">
    <w:name w:val="WW8Num4z3"/>
    <w:rsid w:val="00721888"/>
  </w:style>
  <w:style w:type="character" w:customStyle="1" w:styleId="WW8Num4z4">
    <w:name w:val="WW8Num4z4"/>
    <w:rsid w:val="00721888"/>
  </w:style>
  <w:style w:type="character" w:customStyle="1" w:styleId="WW8Num4z5">
    <w:name w:val="WW8Num4z5"/>
    <w:rsid w:val="00721888"/>
  </w:style>
  <w:style w:type="character" w:customStyle="1" w:styleId="WW8Num4z6">
    <w:name w:val="WW8Num4z6"/>
    <w:rsid w:val="00721888"/>
  </w:style>
  <w:style w:type="character" w:customStyle="1" w:styleId="WW8Num4z7">
    <w:name w:val="WW8Num4z7"/>
    <w:rsid w:val="00721888"/>
  </w:style>
  <w:style w:type="character" w:customStyle="1" w:styleId="WW8Num4z8">
    <w:name w:val="WW8Num4z8"/>
    <w:rsid w:val="00721888"/>
  </w:style>
  <w:style w:type="character" w:customStyle="1" w:styleId="WW8Num5z0">
    <w:name w:val="WW8Num5z0"/>
    <w:rsid w:val="00721888"/>
    <w:rPr>
      <w:rFonts w:ascii="Symbol" w:hAnsi="Symbol"/>
      <w:sz w:val="20"/>
    </w:rPr>
  </w:style>
  <w:style w:type="character" w:customStyle="1" w:styleId="WW8Num5z1">
    <w:name w:val="WW8Num5z1"/>
    <w:rsid w:val="00721888"/>
    <w:rPr>
      <w:rFonts w:ascii="Courier New" w:hAnsi="Courier New"/>
      <w:sz w:val="20"/>
    </w:rPr>
  </w:style>
  <w:style w:type="character" w:customStyle="1" w:styleId="WW8Num5z2">
    <w:name w:val="WW8Num5z2"/>
    <w:rsid w:val="00721888"/>
    <w:rPr>
      <w:rFonts w:ascii="Wingdings" w:hAnsi="Wingdings"/>
      <w:sz w:val="20"/>
    </w:rPr>
  </w:style>
  <w:style w:type="character" w:customStyle="1" w:styleId="WW8Num6z0">
    <w:name w:val="WW8Num6z0"/>
    <w:rsid w:val="00721888"/>
    <w:rPr>
      <w:rFonts w:ascii="Symbol" w:hAnsi="Symbol"/>
      <w:sz w:val="20"/>
    </w:rPr>
  </w:style>
  <w:style w:type="character" w:customStyle="1" w:styleId="WW8Num7z0">
    <w:name w:val="WW8Num7z0"/>
    <w:rsid w:val="00721888"/>
  </w:style>
  <w:style w:type="character" w:customStyle="1" w:styleId="WW8Num7z1">
    <w:name w:val="WW8Num7z1"/>
    <w:rsid w:val="00721888"/>
  </w:style>
  <w:style w:type="character" w:customStyle="1" w:styleId="WW8Num7z2">
    <w:name w:val="WW8Num7z2"/>
    <w:rsid w:val="00721888"/>
  </w:style>
  <w:style w:type="character" w:customStyle="1" w:styleId="WW8Num7z3">
    <w:name w:val="WW8Num7z3"/>
    <w:rsid w:val="00721888"/>
  </w:style>
  <w:style w:type="character" w:customStyle="1" w:styleId="WW8Num7z4">
    <w:name w:val="WW8Num7z4"/>
    <w:rsid w:val="00721888"/>
  </w:style>
  <w:style w:type="character" w:customStyle="1" w:styleId="WW8Num7z5">
    <w:name w:val="WW8Num7z5"/>
    <w:rsid w:val="00721888"/>
  </w:style>
  <w:style w:type="character" w:customStyle="1" w:styleId="WW8Num7z6">
    <w:name w:val="WW8Num7z6"/>
    <w:rsid w:val="00721888"/>
  </w:style>
  <w:style w:type="character" w:customStyle="1" w:styleId="WW8Num7z7">
    <w:name w:val="WW8Num7z7"/>
    <w:rsid w:val="00721888"/>
  </w:style>
  <w:style w:type="character" w:customStyle="1" w:styleId="WW8Num7z8">
    <w:name w:val="WW8Num7z8"/>
    <w:rsid w:val="00721888"/>
  </w:style>
  <w:style w:type="character" w:customStyle="1" w:styleId="WW8Num8z0">
    <w:name w:val="WW8Num8z0"/>
    <w:rsid w:val="00721888"/>
  </w:style>
  <w:style w:type="character" w:customStyle="1" w:styleId="WW8Num8z1">
    <w:name w:val="WW8Num8z1"/>
    <w:rsid w:val="00721888"/>
  </w:style>
  <w:style w:type="character" w:customStyle="1" w:styleId="WW8Num8z2">
    <w:name w:val="WW8Num8z2"/>
    <w:rsid w:val="00721888"/>
  </w:style>
  <w:style w:type="character" w:customStyle="1" w:styleId="WW8Num8z3">
    <w:name w:val="WW8Num8z3"/>
    <w:rsid w:val="00721888"/>
  </w:style>
  <w:style w:type="character" w:customStyle="1" w:styleId="WW8Num8z4">
    <w:name w:val="WW8Num8z4"/>
    <w:rsid w:val="00721888"/>
  </w:style>
  <w:style w:type="character" w:customStyle="1" w:styleId="WW8Num8z5">
    <w:name w:val="WW8Num8z5"/>
    <w:rsid w:val="00721888"/>
  </w:style>
  <w:style w:type="character" w:customStyle="1" w:styleId="WW8Num8z6">
    <w:name w:val="WW8Num8z6"/>
    <w:rsid w:val="00721888"/>
  </w:style>
  <w:style w:type="character" w:customStyle="1" w:styleId="WW8Num8z7">
    <w:name w:val="WW8Num8z7"/>
    <w:rsid w:val="00721888"/>
  </w:style>
  <w:style w:type="character" w:customStyle="1" w:styleId="WW8Num8z8">
    <w:name w:val="WW8Num8z8"/>
    <w:rsid w:val="00721888"/>
  </w:style>
  <w:style w:type="character" w:customStyle="1" w:styleId="WW8Num9z0">
    <w:name w:val="WW8Num9z0"/>
    <w:rsid w:val="00721888"/>
    <w:rPr>
      <w:rFonts w:ascii="Symbol" w:hAnsi="Symbol"/>
      <w:sz w:val="20"/>
    </w:rPr>
  </w:style>
  <w:style w:type="character" w:customStyle="1" w:styleId="WW8Num9z1">
    <w:name w:val="WW8Num9z1"/>
    <w:rsid w:val="00721888"/>
    <w:rPr>
      <w:rFonts w:ascii="Courier New" w:hAnsi="Courier New"/>
      <w:sz w:val="20"/>
    </w:rPr>
  </w:style>
  <w:style w:type="character" w:customStyle="1" w:styleId="WW8Num9z2">
    <w:name w:val="WW8Num9z2"/>
    <w:rsid w:val="00721888"/>
    <w:rPr>
      <w:rFonts w:ascii="Wingdings" w:hAnsi="Wingdings"/>
      <w:sz w:val="20"/>
    </w:rPr>
  </w:style>
  <w:style w:type="character" w:customStyle="1" w:styleId="WW8Num10z0">
    <w:name w:val="WW8Num10z0"/>
    <w:rsid w:val="00721888"/>
    <w:rPr>
      <w:rFonts w:ascii="Symbol" w:hAnsi="Symbol"/>
      <w:sz w:val="20"/>
    </w:rPr>
  </w:style>
  <w:style w:type="character" w:customStyle="1" w:styleId="WW8Num10z1">
    <w:name w:val="WW8Num10z1"/>
    <w:rsid w:val="00721888"/>
    <w:rPr>
      <w:rFonts w:ascii="Courier New" w:hAnsi="Courier New"/>
      <w:sz w:val="20"/>
    </w:rPr>
  </w:style>
  <w:style w:type="character" w:customStyle="1" w:styleId="WW8Num10z2">
    <w:name w:val="WW8Num10z2"/>
    <w:rsid w:val="00721888"/>
    <w:rPr>
      <w:rFonts w:ascii="Wingdings" w:hAnsi="Wingdings"/>
      <w:sz w:val="20"/>
    </w:rPr>
  </w:style>
  <w:style w:type="character" w:customStyle="1" w:styleId="WW8Num11z0">
    <w:name w:val="WW8Num11z0"/>
    <w:rsid w:val="00721888"/>
  </w:style>
  <w:style w:type="character" w:customStyle="1" w:styleId="WW8Num11z1">
    <w:name w:val="WW8Num11z1"/>
    <w:rsid w:val="00721888"/>
  </w:style>
  <w:style w:type="character" w:customStyle="1" w:styleId="WW8Num11z2">
    <w:name w:val="WW8Num11z2"/>
    <w:rsid w:val="00721888"/>
  </w:style>
  <w:style w:type="character" w:customStyle="1" w:styleId="WW8Num11z3">
    <w:name w:val="WW8Num11z3"/>
    <w:rsid w:val="00721888"/>
  </w:style>
  <w:style w:type="character" w:customStyle="1" w:styleId="WW8Num11z4">
    <w:name w:val="WW8Num11z4"/>
    <w:rsid w:val="00721888"/>
  </w:style>
  <w:style w:type="character" w:customStyle="1" w:styleId="WW8Num11z5">
    <w:name w:val="WW8Num11z5"/>
    <w:rsid w:val="00721888"/>
  </w:style>
  <w:style w:type="character" w:customStyle="1" w:styleId="WW8Num11z6">
    <w:name w:val="WW8Num11z6"/>
    <w:rsid w:val="00721888"/>
  </w:style>
  <w:style w:type="character" w:customStyle="1" w:styleId="WW8Num11z7">
    <w:name w:val="WW8Num11z7"/>
    <w:rsid w:val="00721888"/>
  </w:style>
  <w:style w:type="character" w:customStyle="1" w:styleId="WW8Num11z8">
    <w:name w:val="WW8Num11z8"/>
    <w:rsid w:val="00721888"/>
  </w:style>
  <w:style w:type="character" w:customStyle="1" w:styleId="apple-converted-space">
    <w:name w:val="apple-converted-space"/>
    <w:basedOn w:val="a0"/>
    <w:link w:val="af5"/>
    <w:rsid w:val="00721888"/>
  </w:style>
  <w:style w:type="character" w:customStyle="1" w:styleId="af6">
    <w:name w:val="Выделение жирным"/>
    <w:rsid w:val="00721888"/>
    <w:rPr>
      <w:b/>
      <w:bCs/>
    </w:rPr>
  </w:style>
  <w:style w:type="character" w:customStyle="1" w:styleId="30">
    <w:name w:val="Основной текст с отступом 3 Знак"/>
    <w:rsid w:val="00721888"/>
    <w:rPr>
      <w:color w:val="0000FF"/>
      <w:sz w:val="28"/>
      <w:szCs w:val="28"/>
      <w:lang w:val="ru-RU" w:bidi="ar-SA"/>
    </w:rPr>
  </w:style>
  <w:style w:type="character" w:styleId="af7">
    <w:name w:val="Emphasis"/>
    <w:link w:val="af5"/>
    <w:rsid w:val="00721888"/>
    <w:rPr>
      <w:i/>
      <w:iCs/>
    </w:rPr>
  </w:style>
  <w:style w:type="character" w:customStyle="1" w:styleId="-">
    <w:name w:val="Интернет-ссылка"/>
    <w:rsid w:val="00721888"/>
    <w:rPr>
      <w:color w:val="0000FF"/>
      <w:u w:val="single"/>
    </w:rPr>
  </w:style>
  <w:style w:type="paragraph" w:customStyle="1" w:styleId="af8">
    <w:name w:val="Заголовок"/>
    <w:basedOn w:val="a"/>
    <w:next w:val="af9"/>
    <w:rsid w:val="00721888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styleId="af9">
    <w:name w:val="Body Text"/>
    <w:basedOn w:val="a"/>
    <w:rsid w:val="00721888"/>
    <w:pPr>
      <w:spacing w:after="140"/>
    </w:pPr>
  </w:style>
  <w:style w:type="paragraph" w:styleId="afa">
    <w:name w:val="List"/>
    <w:basedOn w:val="af9"/>
    <w:rsid w:val="00721888"/>
  </w:style>
  <w:style w:type="paragraph" w:styleId="afb">
    <w:name w:val="index heading"/>
    <w:basedOn w:val="a"/>
    <w:rsid w:val="00721888"/>
    <w:pPr>
      <w:suppressLineNumbers/>
    </w:pPr>
  </w:style>
  <w:style w:type="paragraph" w:customStyle="1" w:styleId="33">
    <w:name w:val="Основной текст 33"/>
    <w:basedOn w:val="a"/>
    <w:rsid w:val="00721888"/>
    <w:pPr>
      <w:spacing w:after="120"/>
    </w:pPr>
    <w:rPr>
      <w:sz w:val="16"/>
      <w:szCs w:val="16"/>
    </w:rPr>
  </w:style>
  <w:style w:type="paragraph" w:styleId="afc">
    <w:name w:val="Normal (Web)"/>
    <w:basedOn w:val="a"/>
    <w:link w:val="af5"/>
    <w:rsid w:val="00721888"/>
    <w:pPr>
      <w:spacing w:before="280" w:after="280"/>
    </w:pPr>
  </w:style>
  <w:style w:type="paragraph" w:styleId="31">
    <w:name w:val="Body Text Indent 3"/>
    <w:basedOn w:val="a"/>
    <w:rsid w:val="00721888"/>
    <w:pPr>
      <w:spacing w:line="360" w:lineRule="auto"/>
      <w:ind w:firstLine="708"/>
      <w:jc w:val="both"/>
    </w:pPr>
    <w:rPr>
      <w:color w:val="0000FF"/>
      <w:sz w:val="28"/>
      <w:szCs w:val="28"/>
    </w:rPr>
  </w:style>
  <w:style w:type="paragraph" w:customStyle="1" w:styleId="main">
    <w:name w:val="main"/>
    <w:basedOn w:val="a"/>
    <w:link w:val="af5"/>
    <w:rsid w:val="00721888"/>
    <w:pPr>
      <w:spacing w:before="280" w:after="280"/>
    </w:pPr>
  </w:style>
  <w:style w:type="paragraph" w:customStyle="1" w:styleId="ConsPlusTitle">
    <w:name w:val="ConsPlusTitle"/>
    <w:rsid w:val="00721888"/>
    <w:pPr>
      <w:widowControl w:val="0"/>
    </w:pPr>
    <w:rPr>
      <w:rFonts w:ascii="Arial" w:eastAsia="Times New Roman" w:hAnsi="Arial"/>
      <w:b/>
      <w:bCs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2022-02-28T05:37:00Z</dcterms:created>
  <dcterms:modified xsi:type="dcterms:W3CDTF">2022-02-28T05:37:00Z</dcterms:modified>
</cp:coreProperties>
</file>