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4374"/>
        <w:gridCol w:w="4981"/>
      </w:tblGrid>
      <w:tr w:rsidR="00DF395F" w:rsidTr="00DF395F">
        <w:tc>
          <w:tcPr>
            <w:tcW w:w="2338" w:type="pct"/>
          </w:tcPr>
          <w:p w:rsidR="00DF395F" w:rsidRDefault="00DF395F">
            <w:pPr>
              <w:pStyle w:val="a3"/>
              <w:tabs>
                <w:tab w:val="left" w:pos="9540"/>
              </w:tabs>
              <w:jc w:val="left"/>
              <w:rPr>
                <w:b/>
                <w:szCs w:val="24"/>
              </w:rPr>
            </w:pPr>
          </w:p>
        </w:tc>
        <w:tc>
          <w:tcPr>
            <w:tcW w:w="2662" w:type="pct"/>
          </w:tcPr>
          <w:p w:rsidR="00DF395F" w:rsidRDefault="00DF395F">
            <w:pPr>
              <w:pStyle w:val="a3"/>
              <w:tabs>
                <w:tab w:val="left" w:pos="9540"/>
              </w:tabs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УТВЕРЖДАЮ:</w:t>
            </w:r>
          </w:p>
          <w:p w:rsidR="00DF395F" w:rsidRDefault="00DF395F">
            <w:pPr>
              <w:pStyle w:val="a3"/>
              <w:tabs>
                <w:tab w:val="left" w:pos="9540"/>
              </w:tabs>
              <w:jc w:val="left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proofErr w:type="gramStart"/>
            <w:r>
              <w:rPr>
                <w:bCs/>
                <w:szCs w:val="24"/>
              </w:rPr>
              <w:t>Директор  _</w:t>
            </w:r>
            <w:proofErr w:type="gramEnd"/>
            <w:r>
              <w:rPr>
                <w:bCs/>
                <w:szCs w:val="24"/>
              </w:rPr>
              <w:t>_________________________</w:t>
            </w:r>
          </w:p>
          <w:p w:rsidR="00DF395F" w:rsidRDefault="00DF395F">
            <w:pPr>
              <w:pStyle w:val="a3"/>
              <w:tabs>
                <w:tab w:val="left" w:pos="9540"/>
              </w:tabs>
              <w:jc w:val="left"/>
              <w:rPr>
                <w:b/>
                <w:szCs w:val="24"/>
              </w:rPr>
            </w:pPr>
          </w:p>
        </w:tc>
      </w:tr>
    </w:tbl>
    <w:p w:rsidR="00DF395F" w:rsidRDefault="00DF395F" w:rsidP="00DF395F">
      <w:pPr>
        <w:pStyle w:val="a3"/>
        <w:tabs>
          <w:tab w:val="left" w:pos="9540"/>
        </w:tabs>
        <w:ind w:firstLine="709"/>
        <w:jc w:val="left"/>
        <w:rPr>
          <w:b/>
          <w:szCs w:val="24"/>
        </w:rPr>
      </w:pPr>
    </w:p>
    <w:p w:rsidR="00DF395F" w:rsidRDefault="00DF395F" w:rsidP="00DF39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DF395F" w:rsidRDefault="00DF395F" w:rsidP="00DF395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Центра инновационного опыта </w:t>
      </w:r>
    </w:p>
    <w:p w:rsidR="00DF395F" w:rsidRDefault="00DF395F" w:rsidP="00DF395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МАОУ СОШ № 4, </w:t>
      </w:r>
      <w:proofErr w:type="spellStart"/>
      <w:r>
        <w:rPr>
          <w:b/>
          <w:sz w:val="28"/>
          <w:szCs w:val="28"/>
        </w:rPr>
        <w:t>г.Чайковский</w:t>
      </w:r>
      <w:proofErr w:type="spellEnd"/>
    </w:p>
    <w:p w:rsidR="00DF395F" w:rsidRDefault="00DF395F" w:rsidP="00DF395F">
      <w:pPr>
        <w:rPr>
          <w:sz w:val="24"/>
          <w:szCs w:val="24"/>
        </w:rPr>
      </w:pPr>
      <w:r>
        <w:rPr>
          <w:sz w:val="28"/>
          <w:szCs w:val="28"/>
        </w:rPr>
        <w:t xml:space="preserve">Тема образовательного модуля (семинара): </w:t>
      </w:r>
      <w:r>
        <w:rPr>
          <w:sz w:val="28"/>
          <w:szCs w:val="28"/>
        </w:rPr>
        <w:t>«Самоопределение и самореализация подростка в проектной деятельности»</w:t>
      </w:r>
    </w:p>
    <w:p w:rsidR="00DF395F" w:rsidRDefault="00DF395F" w:rsidP="00DF395F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5121"/>
        <w:gridCol w:w="2073"/>
      </w:tblGrid>
      <w:tr w:rsidR="00DF395F" w:rsidTr="00DF395F"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5F" w:rsidRDefault="00DF39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5F" w:rsidRDefault="00DF39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Ведущий (педагог)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5F" w:rsidRDefault="00DF39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DF395F" w:rsidTr="00DF395F"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5F" w:rsidRDefault="00DF3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20.10.17-05.11.17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5F" w:rsidRDefault="00DF3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Аникина О.Н.</w:t>
            </w:r>
          </w:p>
          <w:p w:rsidR="000216F6" w:rsidRDefault="00021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Азарова С.С.</w:t>
            </w:r>
          </w:p>
          <w:p w:rsidR="000216F6" w:rsidRDefault="000216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Чепкасова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5F" w:rsidRDefault="00DF3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12ч.</w:t>
            </w:r>
          </w:p>
        </w:tc>
      </w:tr>
    </w:tbl>
    <w:p w:rsidR="00DF395F" w:rsidRDefault="00DF395F" w:rsidP="00DF395F"/>
    <w:p w:rsidR="00DF395F" w:rsidRDefault="00DF395F" w:rsidP="00DF395F">
      <w:pPr>
        <w:rPr>
          <w:sz w:val="28"/>
          <w:szCs w:val="28"/>
        </w:rPr>
      </w:pPr>
      <w:r>
        <w:rPr>
          <w:sz w:val="28"/>
          <w:szCs w:val="28"/>
        </w:rPr>
        <w:t xml:space="preserve">Краткое содержание модуля (семинара): </w:t>
      </w:r>
      <w:r>
        <w:rPr>
          <w:sz w:val="28"/>
          <w:szCs w:val="28"/>
        </w:rPr>
        <w:t xml:space="preserve"> </w:t>
      </w:r>
    </w:p>
    <w:p w:rsidR="00DF395F" w:rsidRDefault="007B25C5" w:rsidP="007B25C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модульного курса обучили педагогов проектной технологии организации деятельности, обеспечивающей самоопределение и самореализацию подростка. Выявили условия для эффективной организации проектной деятельности.</w:t>
      </w:r>
    </w:p>
    <w:p w:rsidR="007B25C5" w:rsidRDefault="00DF395F" w:rsidP="00DF395F">
      <w:pPr>
        <w:rPr>
          <w:sz w:val="28"/>
          <w:szCs w:val="28"/>
        </w:rPr>
      </w:pPr>
      <w:r>
        <w:rPr>
          <w:sz w:val="28"/>
          <w:szCs w:val="28"/>
        </w:rPr>
        <w:t xml:space="preserve">Аналитическая справка по итогам проведения модуля (семинара): </w:t>
      </w:r>
      <w:r w:rsidR="007B25C5">
        <w:rPr>
          <w:sz w:val="28"/>
          <w:szCs w:val="28"/>
        </w:rPr>
        <w:t xml:space="preserve"> </w:t>
      </w:r>
    </w:p>
    <w:p w:rsidR="007B25C5" w:rsidRDefault="007B25C5" w:rsidP="00DF395F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7B25C5" w:rsidRDefault="007B25C5" w:rsidP="006926DB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работе</w:t>
      </w:r>
      <w:r w:rsidR="000C6F73">
        <w:rPr>
          <w:sz w:val="28"/>
          <w:szCs w:val="28"/>
        </w:rPr>
        <w:t xml:space="preserve"> дистанционного модульного курса приняли участие 46 педагогов из 7 об</w:t>
      </w:r>
      <w:r>
        <w:rPr>
          <w:sz w:val="28"/>
          <w:szCs w:val="28"/>
        </w:rPr>
        <w:t xml:space="preserve">разовательных учреждений </w:t>
      </w:r>
      <w:r w:rsidRPr="00B40DB7">
        <w:rPr>
          <w:sz w:val="28"/>
          <w:szCs w:val="28"/>
        </w:rPr>
        <w:t xml:space="preserve">Чайковского </w:t>
      </w:r>
      <w:r>
        <w:rPr>
          <w:sz w:val="28"/>
          <w:szCs w:val="28"/>
        </w:rPr>
        <w:t xml:space="preserve">муниципального </w:t>
      </w:r>
      <w:r w:rsidRPr="00B40DB7">
        <w:rPr>
          <w:sz w:val="28"/>
          <w:szCs w:val="28"/>
        </w:rPr>
        <w:t>ра</w:t>
      </w:r>
      <w:r>
        <w:rPr>
          <w:sz w:val="28"/>
          <w:szCs w:val="28"/>
        </w:rPr>
        <w:t>й</w:t>
      </w:r>
      <w:r w:rsidRPr="00B40DB7">
        <w:rPr>
          <w:sz w:val="28"/>
          <w:szCs w:val="28"/>
        </w:rPr>
        <w:t>она.</w:t>
      </w:r>
      <w:r w:rsidR="000C6F73">
        <w:rPr>
          <w:sz w:val="28"/>
          <w:szCs w:val="28"/>
        </w:rPr>
        <w:t xml:space="preserve"> Педагоги прояви</w:t>
      </w:r>
      <w:r>
        <w:rPr>
          <w:sz w:val="28"/>
          <w:szCs w:val="28"/>
        </w:rPr>
        <w:t xml:space="preserve">ли большой интерес к представленным материалам. </w:t>
      </w:r>
    </w:p>
    <w:p w:rsidR="000C6F73" w:rsidRDefault="000C6F73" w:rsidP="006926DB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Проектная деятельность обучающихся рассматривалась как ресурс для развития и самостоятельности мышления, способности к самореализации. Формирование исследовательской и проектной компетентности в соответствии с требованиями ФГОС ООО.</w:t>
      </w:r>
    </w:p>
    <w:p w:rsidR="000C6F73" w:rsidRDefault="000C6F73" w:rsidP="006926DB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 опыт работы </w:t>
      </w:r>
      <w:bookmarkStart w:id="0" w:name="_GoBack"/>
      <w:bookmarkEnd w:id="0"/>
      <w:r>
        <w:rPr>
          <w:sz w:val="28"/>
          <w:szCs w:val="28"/>
        </w:rPr>
        <w:t>деятельности классного руководителя, как способа формирования творческой самоопределяющейся личности подростка. Внедрение проектного метода в воспитательный процесс существенно повышает инициативу и активность обучающихся в жизни классного коллектива.</w:t>
      </w:r>
    </w:p>
    <w:p w:rsidR="000C6F73" w:rsidRPr="00B40DB7" w:rsidRDefault="006926DB" w:rsidP="006926DB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Рассматривался вопрос о развитии рефлексивных навыков подростка при организации проектной деятельности: </w:t>
      </w:r>
      <w:proofErr w:type="spellStart"/>
      <w:r w:rsidRPr="006926DB">
        <w:rPr>
          <w:sz w:val="28"/>
          <w:szCs w:val="24"/>
        </w:rPr>
        <w:t>самокоррекция</w:t>
      </w:r>
      <w:proofErr w:type="spellEnd"/>
      <w:r w:rsidRPr="006926DB">
        <w:rPr>
          <w:sz w:val="28"/>
          <w:szCs w:val="24"/>
        </w:rPr>
        <w:t xml:space="preserve"> личности в коммуникации, концентрирование внимания на внутреннем и внешнем содержании всей совместной деятельности.  </w:t>
      </w:r>
    </w:p>
    <w:p w:rsidR="006926DB" w:rsidRPr="006926DB" w:rsidRDefault="006926DB" w:rsidP="006926DB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Даны </w:t>
      </w:r>
      <w:r w:rsidRPr="006926DB">
        <w:rPr>
          <w:sz w:val="28"/>
          <w:szCs w:val="28"/>
        </w:rPr>
        <w:t>р</w:t>
      </w:r>
      <w:r w:rsidRPr="006926DB">
        <w:rPr>
          <w:sz w:val="28"/>
          <w:szCs w:val="28"/>
        </w:rPr>
        <w:t xml:space="preserve">екомендации педагогам при реализации проектной деятельности в     образовательном пространстве школы. </w:t>
      </w:r>
      <w:r>
        <w:rPr>
          <w:sz w:val="28"/>
          <w:szCs w:val="28"/>
        </w:rPr>
        <w:t>Эта</w:t>
      </w:r>
      <w:r w:rsidRPr="006926DB">
        <w:rPr>
          <w:sz w:val="28"/>
          <w:szCs w:val="28"/>
        </w:rPr>
        <w:t xml:space="preserve"> деятельность поляризует образовательное пространство, открывает его в сферу внешкольной деятельности</w:t>
      </w:r>
      <w:r>
        <w:rPr>
          <w:sz w:val="28"/>
          <w:szCs w:val="28"/>
        </w:rPr>
        <w:t xml:space="preserve">, </w:t>
      </w:r>
      <w:r w:rsidRPr="006926DB">
        <w:rPr>
          <w:sz w:val="28"/>
          <w:szCs w:val="28"/>
        </w:rPr>
        <w:t xml:space="preserve">в направлении образовательной и профессиональной перспективы школьников, превращает оценивание в </w:t>
      </w:r>
      <w:proofErr w:type="spellStart"/>
      <w:r w:rsidRPr="006926DB">
        <w:rPr>
          <w:sz w:val="28"/>
          <w:szCs w:val="28"/>
        </w:rPr>
        <w:t>самооценивание</w:t>
      </w:r>
      <w:proofErr w:type="spellEnd"/>
      <w:r w:rsidRPr="006926DB">
        <w:rPr>
          <w:sz w:val="28"/>
          <w:szCs w:val="28"/>
        </w:rPr>
        <w:t>, вводит школьника в сферу социальных отношений.</w:t>
      </w:r>
      <w:r>
        <w:rPr>
          <w:sz w:val="28"/>
          <w:szCs w:val="28"/>
        </w:rPr>
        <w:t xml:space="preserve"> </w:t>
      </w:r>
      <w:r w:rsidRPr="006926DB">
        <w:rPr>
          <w:sz w:val="28"/>
          <w:szCs w:val="28"/>
        </w:rPr>
        <w:t xml:space="preserve">Оценка </w:t>
      </w:r>
      <w:proofErr w:type="spellStart"/>
      <w:r w:rsidRPr="006926DB">
        <w:rPr>
          <w:sz w:val="28"/>
          <w:szCs w:val="28"/>
        </w:rPr>
        <w:t>сформированности</w:t>
      </w:r>
      <w:proofErr w:type="spellEnd"/>
      <w:r w:rsidRPr="006926DB">
        <w:rPr>
          <w:sz w:val="28"/>
          <w:szCs w:val="28"/>
        </w:rPr>
        <w:t xml:space="preserve"> ключевых компетентностей в рамках оценивания проектной деятельности позволя</w:t>
      </w:r>
      <w:r>
        <w:rPr>
          <w:sz w:val="28"/>
          <w:szCs w:val="28"/>
        </w:rPr>
        <w:t>е</w:t>
      </w:r>
      <w:r w:rsidRPr="006926DB">
        <w:rPr>
          <w:sz w:val="28"/>
          <w:szCs w:val="28"/>
        </w:rPr>
        <w:t>т отмечать продвижение ученика, основные пробелы и успехи в освоении того или иного способа деятельности</w:t>
      </w:r>
      <w:r>
        <w:rPr>
          <w:sz w:val="28"/>
          <w:szCs w:val="28"/>
        </w:rPr>
        <w:t>.</w:t>
      </w:r>
    </w:p>
    <w:p w:rsidR="006926DB" w:rsidRDefault="006926DB" w:rsidP="006926DB">
      <w:pPr>
        <w:spacing w:line="360" w:lineRule="auto"/>
        <w:ind w:firstLine="708"/>
        <w:jc w:val="both"/>
        <w:rPr>
          <w:sz w:val="28"/>
          <w:szCs w:val="35"/>
        </w:rPr>
      </w:pPr>
      <w:r>
        <w:rPr>
          <w:sz w:val="28"/>
          <w:szCs w:val="35"/>
        </w:rPr>
        <w:t>В итоговой части педагоги на основе полученных знаний об особенностях организации проектной деятельности в образовательном процессе в общеобразовательной школе самостоятельно определяют роль педагога в работе над ученическим (индивидуальным или групповым) проектом.</w:t>
      </w:r>
      <w:r>
        <w:rPr>
          <w:sz w:val="28"/>
          <w:szCs w:val="35"/>
        </w:rPr>
        <w:t xml:space="preserve"> </w:t>
      </w:r>
      <w:r>
        <w:rPr>
          <w:sz w:val="28"/>
          <w:szCs w:val="35"/>
        </w:rPr>
        <w:t xml:space="preserve">Дают определение проектной деятельности, ее типах, видах, структуре. </w:t>
      </w:r>
    </w:p>
    <w:p w:rsidR="006926DB" w:rsidRPr="00B40DB7" w:rsidRDefault="006926DB" w:rsidP="006926DB">
      <w:pPr>
        <w:pStyle w:val="a5"/>
        <w:spacing w:line="360" w:lineRule="auto"/>
        <w:jc w:val="both"/>
        <w:rPr>
          <w:sz w:val="28"/>
          <w:szCs w:val="28"/>
        </w:rPr>
      </w:pPr>
    </w:p>
    <w:p w:rsidR="000216F6" w:rsidRDefault="000216F6" w:rsidP="006926DB">
      <w:pPr>
        <w:pStyle w:val="a5"/>
        <w:spacing w:line="360" w:lineRule="auto"/>
        <w:rPr>
          <w:sz w:val="32"/>
          <w:szCs w:val="28"/>
        </w:rPr>
      </w:pPr>
    </w:p>
    <w:p w:rsidR="000216F6" w:rsidRPr="004671D5" w:rsidRDefault="000216F6" w:rsidP="006926DB">
      <w:pPr>
        <w:pStyle w:val="a5"/>
        <w:spacing w:line="360" w:lineRule="auto"/>
        <w:rPr>
          <w:sz w:val="28"/>
          <w:szCs w:val="28"/>
        </w:rPr>
      </w:pPr>
    </w:p>
    <w:p w:rsidR="000216F6" w:rsidRPr="00B40DB7" w:rsidRDefault="000216F6" w:rsidP="006926DB">
      <w:pPr>
        <w:pStyle w:val="a5"/>
        <w:spacing w:line="360" w:lineRule="auto"/>
        <w:rPr>
          <w:sz w:val="28"/>
          <w:szCs w:val="28"/>
        </w:rPr>
      </w:pPr>
    </w:p>
    <w:sectPr w:rsidR="000216F6" w:rsidRPr="00B4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45"/>
    <w:rsid w:val="000216F6"/>
    <w:rsid w:val="000B6808"/>
    <w:rsid w:val="000C6F73"/>
    <w:rsid w:val="006926DB"/>
    <w:rsid w:val="007B25C5"/>
    <w:rsid w:val="00882645"/>
    <w:rsid w:val="00A64D6F"/>
    <w:rsid w:val="00DF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09CB7"/>
  <w15:chartTrackingRefBased/>
  <w15:docId w15:val="{7441B01E-8E5E-4B61-9745-89705E5E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F395F"/>
    <w:pPr>
      <w:spacing w:after="120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DF39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021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0">
    <w:name w:val="c0"/>
    <w:basedOn w:val="a0"/>
    <w:rsid w:val="000216F6"/>
  </w:style>
  <w:style w:type="paragraph" w:styleId="a7">
    <w:name w:val="Title"/>
    <w:basedOn w:val="a"/>
    <w:link w:val="a8"/>
    <w:qFormat/>
    <w:rsid w:val="000216F6"/>
    <w:pPr>
      <w:jc w:val="center"/>
    </w:pPr>
    <w:rPr>
      <w:sz w:val="24"/>
    </w:rPr>
  </w:style>
  <w:style w:type="character" w:customStyle="1" w:styleId="a8">
    <w:name w:val="Заголовок Знак"/>
    <w:basedOn w:val="a0"/>
    <w:link w:val="a7"/>
    <w:rsid w:val="000216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6926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926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1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4</cp:revision>
  <dcterms:created xsi:type="dcterms:W3CDTF">2017-11-13T11:43:00Z</dcterms:created>
  <dcterms:modified xsi:type="dcterms:W3CDTF">2017-11-13T12:57:00Z</dcterms:modified>
</cp:coreProperties>
</file>