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22" w:rsidRPr="00D65C22" w:rsidRDefault="00025B02" w:rsidP="00D65C2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65C22">
        <w:rPr>
          <w:rFonts w:ascii="Times New Roman" w:hAnsi="Times New Roman" w:cs="Times New Roman"/>
          <w:sz w:val="28"/>
        </w:rPr>
        <w:t xml:space="preserve">В МАОУ </w:t>
      </w:r>
      <w:r w:rsidR="00B136FD" w:rsidRPr="00D65C22">
        <w:rPr>
          <w:rFonts w:ascii="Times New Roman" w:hAnsi="Times New Roman" w:cs="Times New Roman"/>
          <w:sz w:val="28"/>
        </w:rPr>
        <w:t xml:space="preserve"> СОШ № 9 </w:t>
      </w:r>
      <w:r w:rsidRPr="00D65C22">
        <w:rPr>
          <w:rFonts w:ascii="Times New Roman" w:hAnsi="Times New Roman" w:cs="Times New Roman"/>
          <w:sz w:val="28"/>
        </w:rPr>
        <w:t xml:space="preserve"> г. </w:t>
      </w:r>
      <w:r w:rsidR="00B136FD" w:rsidRPr="00D65C22">
        <w:rPr>
          <w:rFonts w:ascii="Times New Roman" w:hAnsi="Times New Roman" w:cs="Times New Roman"/>
          <w:sz w:val="28"/>
        </w:rPr>
        <w:t>Чай</w:t>
      </w:r>
      <w:r w:rsidR="00D65C22" w:rsidRPr="00D65C22">
        <w:rPr>
          <w:rFonts w:ascii="Times New Roman" w:hAnsi="Times New Roman" w:cs="Times New Roman"/>
          <w:sz w:val="28"/>
        </w:rPr>
        <w:t>ковский  с 19</w:t>
      </w:r>
      <w:r w:rsidRPr="00D65C22">
        <w:rPr>
          <w:rFonts w:ascii="Times New Roman" w:hAnsi="Times New Roman" w:cs="Times New Roman"/>
          <w:sz w:val="28"/>
        </w:rPr>
        <w:t xml:space="preserve">.10.2016г по 25.10.2016г. при содействии научного консультанта </w:t>
      </w:r>
      <w:r w:rsidR="00D65C22" w:rsidRPr="00D65C22">
        <w:rPr>
          <w:rFonts w:ascii="Times New Roman" w:hAnsi="Times New Roman" w:cs="Times New Roman"/>
          <w:sz w:val="28"/>
        </w:rPr>
        <w:t>Липкиной Нины Григорьевны</w:t>
      </w:r>
      <w:r w:rsidRPr="00D65C22">
        <w:rPr>
          <w:rFonts w:ascii="Times New Roman" w:hAnsi="Times New Roman" w:cs="Times New Roman"/>
          <w:sz w:val="28"/>
        </w:rPr>
        <w:t>, к.п.н., доцента кафедры педагогики ПГГПУ был реализован образовательный модуль программы дополнительного профессионального образования: «</w:t>
      </w:r>
      <w:r w:rsidR="00D65C22" w:rsidRPr="00D65C22">
        <w:rPr>
          <w:rFonts w:ascii="Times New Roman" w:hAnsi="Times New Roman" w:cs="Times New Roman"/>
          <w:sz w:val="28"/>
        </w:rPr>
        <w:t xml:space="preserve">Воспитательное пространство школы, пути его </w:t>
      </w:r>
      <w:proofErr w:type="spellStart"/>
      <w:r w:rsidR="00D65C22" w:rsidRPr="00D65C22">
        <w:rPr>
          <w:rFonts w:ascii="Times New Roman" w:hAnsi="Times New Roman" w:cs="Times New Roman"/>
          <w:sz w:val="28"/>
        </w:rPr>
        <w:t>гуманизации</w:t>
      </w:r>
      <w:proofErr w:type="spellEnd"/>
      <w:r w:rsidR="00D65C22" w:rsidRPr="00D65C22">
        <w:rPr>
          <w:rFonts w:ascii="Times New Roman" w:hAnsi="Times New Roman" w:cs="Times New Roman"/>
          <w:sz w:val="28"/>
        </w:rPr>
        <w:t>».</w:t>
      </w:r>
    </w:p>
    <w:p w:rsidR="00D65C22" w:rsidRPr="00D65C22" w:rsidRDefault="00025B02" w:rsidP="00D65C22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65C22">
        <w:rPr>
          <w:rFonts w:ascii="Times New Roman" w:hAnsi="Times New Roman" w:cs="Times New Roman"/>
          <w:sz w:val="28"/>
        </w:rPr>
        <w:t>Тема образовательного модуля актуальна и значима для педагогов образовательных учреждений. Раскрытие способностей каждого ученика, воспитание личности, готовой к жизни в высокотехнологичном, конкурентном мире – именно так определены цели современного образования в Стандарте II поколения</w:t>
      </w:r>
      <w:proofErr w:type="gramStart"/>
      <w:r w:rsidR="00D65C22" w:rsidRPr="00D65C22">
        <w:rPr>
          <w:rFonts w:ascii="Times New Roman" w:hAnsi="Times New Roman" w:cs="Times New Roman"/>
          <w:sz w:val="28"/>
        </w:rPr>
        <w:t xml:space="preserve">. </w:t>
      </w:r>
      <w:proofErr w:type="gramEnd"/>
      <w:r w:rsidR="00D65C22" w:rsidRPr="00D65C22">
        <w:rPr>
          <w:rFonts w:ascii="Times New Roman" w:hAnsi="Times New Roman" w:cs="Times New Roman"/>
          <w:bCs/>
          <w:iCs/>
          <w:sz w:val="28"/>
          <w:szCs w:val="28"/>
        </w:rPr>
        <w:t xml:space="preserve">Воспитательное пространство школы – это мир, в котором дети и взрослые живут вместе. От того, как чувствует себя ребенок в этом пространстве, в значительной степени зависит его жизнь: и настоящая, и будущая. И если это - пространство диалога, пространство их совместной деятельности, сотворчества и сотрудничества, то растущий человек имеет благоприятные условия для личностного развития, для самореализации и культурного самоопределения, что особенно важно в детском возрасте. </w:t>
      </w:r>
      <w:proofErr w:type="spellStart"/>
      <w:r w:rsidR="00D65C22" w:rsidRPr="00D65C22">
        <w:rPr>
          <w:rFonts w:ascii="Times New Roman" w:hAnsi="Times New Roman" w:cs="Times New Roman"/>
          <w:bCs/>
          <w:iCs/>
          <w:sz w:val="28"/>
          <w:szCs w:val="28"/>
        </w:rPr>
        <w:t>Гуманизировать</w:t>
      </w:r>
      <w:proofErr w:type="spellEnd"/>
      <w:r w:rsidR="00D65C22" w:rsidRPr="00D65C22">
        <w:rPr>
          <w:rFonts w:ascii="Times New Roman" w:hAnsi="Times New Roman" w:cs="Times New Roman"/>
          <w:bCs/>
          <w:iCs/>
          <w:sz w:val="28"/>
          <w:szCs w:val="28"/>
        </w:rPr>
        <w:t xml:space="preserve"> воспитательное пространство школы – значит создать условия для проявления активности ребенка в значимых для него видах деятельности и в ней удовлетворить его потребность в самореализации, в самовыражении, обеспечить ему педагогическую поддержку, создать комфортную среду. </w:t>
      </w:r>
      <w:r w:rsidRPr="00D65C22">
        <w:rPr>
          <w:rFonts w:ascii="Times New Roman" w:hAnsi="Times New Roman" w:cs="Times New Roman"/>
        </w:rPr>
        <w:t xml:space="preserve">Цель семинара: </w:t>
      </w:r>
      <w:r w:rsidR="00D65C22" w:rsidRPr="00D65C22">
        <w:rPr>
          <w:rFonts w:ascii="Times New Roman" w:hAnsi="Times New Roman" w:cs="Times New Roman"/>
          <w:bCs/>
          <w:iCs/>
          <w:sz w:val="28"/>
          <w:szCs w:val="28"/>
        </w:rPr>
        <w:t>– создание</w:t>
      </w:r>
      <w:r w:rsidR="00DB48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65C22" w:rsidRPr="00D65C22">
        <w:rPr>
          <w:rFonts w:ascii="Times New Roman" w:hAnsi="Times New Roman" w:cs="Times New Roman"/>
          <w:bCs/>
          <w:iCs/>
          <w:sz w:val="28"/>
          <w:szCs w:val="28"/>
        </w:rPr>
        <w:t xml:space="preserve">условий для освоения педагогами деятельности, обеспечивающей </w:t>
      </w:r>
      <w:proofErr w:type="spellStart"/>
      <w:r w:rsidR="00D65C22" w:rsidRPr="00D65C22">
        <w:rPr>
          <w:rFonts w:ascii="Times New Roman" w:hAnsi="Times New Roman" w:cs="Times New Roman"/>
          <w:bCs/>
          <w:iCs/>
          <w:sz w:val="28"/>
          <w:szCs w:val="28"/>
        </w:rPr>
        <w:t>гуманизацию</w:t>
      </w:r>
      <w:proofErr w:type="spellEnd"/>
      <w:r w:rsidR="00DB48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65C22" w:rsidRPr="00D65C22">
        <w:rPr>
          <w:rFonts w:ascii="Times New Roman" w:hAnsi="Times New Roman" w:cs="Times New Roman"/>
          <w:bCs/>
          <w:iCs/>
          <w:sz w:val="28"/>
          <w:szCs w:val="28"/>
        </w:rPr>
        <w:t>воспитательного пространства школы.</w:t>
      </w:r>
    </w:p>
    <w:p w:rsidR="00D65C22" w:rsidRPr="00DB484A" w:rsidRDefault="00025B02" w:rsidP="00D65C22">
      <w:pPr>
        <w:pStyle w:val="a3"/>
        <w:tabs>
          <w:tab w:val="left" w:pos="9540"/>
        </w:tabs>
        <w:spacing w:after="0"/>
        <w:rPr>
          <w:iCs/>
          <w:sz w:val="28"/>
          <w:szCs w:val="24"/>
        </w:rPr>
      </w:pPr>
      <w:r w:rsidRPr="00DB484A">
        <w:rPr>
          <w:sz w:val="28"/>
        </w:rPr>
        <w:t xml:space="preserve"> </w:t>
      </w:r>
      <w:r w:rsidR="00DB484A">
        <w:rPr>
          <w:sz w:val="28"/>
        </w:rPr>
        <w:t xml:space="preserve">          </w:t>
      </w:r>
      <w:r w:rsidRPr="00DB484A">
        <w:rPr>
          <w:sz w:val="28"/>
        </w:rPr>
        <w:t xml:space="preserve">В теоретической части семинара были рассмотрены современные подходы </w:t>
      </w:r>
      <w:r w:rsidR="00D65C22" w:rsidRPr="00DB484A">
        <w:rPr>
          <w:sz w:val="28"/>
        </w:rPr>
        <w:t>о п</w:t>
      </w:r>
      <w:r w:rsidR="00D65C22" w:rsidRPr="00DB484A">
        <w:rPr>
          <w:iCs/>
          <w:sz w:val="28"/>
          <w:szCs w:val="24"/>
        </w:rPr>
        <w:t xml:space="preserve">онятии </w:t>
      </w:r>
      <w:r w:rsidR="00D65C22" w:rsidRPr="00DB484A">
        <w:rPr>
          <w:bCs/>
          <w:iCs/>
          <w:sz w:val="28"/>
          <w:szCs w:val="28"/>
        </w:rPr>
        <w:t>воспитательного</w:t>
      </w:r>
      <w:r w:rsidR="00D65C22" w:rsidRPr="00DB484A">
        <w:rPr>
          <w:iCs/>
          <w:sz w:val="28"/>
          <w:szCs w:val="24"/>
        </w:rPr>
        <w:t xml:space="preserve"> пространства школы, его составляющие: воспитательная деятельность, отношения в системе учитель- ученик, ученик-ученик, учитель-родитель, ученик-родитель. Направления </w:t>
      </w:r>
      <w:proofErr w:type="spellStart"/>
      <w:r w:rsidR="00D65C22" w:rsidRPr="00DB484A">
        <w:rPr>
          <w:iCs/>
          <w:sz w:val="28"/>
          <w:szCs w:val="24"/>
        </w:rPr>
        <w:t>гуманизации</w:t>
      </w:r>
      <w:proofErr w:type="spellEnd"/>
      <w:r w:rsidR="00D65C22" w:rsidRPr="00DB484A">
        <w:rPr>
          <w:iCs/>
          <w:sz w:val="28"/>
          <w:szCs w:val="24"/>
        </w:rPr>
        <w:t xml:space="preserve"> </w:t>
      </w:r>
      <w:r w:rsidR="00D65C22" w:rsidRPr="00DB484A">
        <w:rPr>
          <w:bCs/>
          <w:iCs/>
          <w:sz w:val="28"/>
          <w:szCs w:val="28"/>
        </w:rPr>
        <w:t>воспитательного</w:t>
      </w:r>
      <w:r w:rsidR="00D65C22" w:rsidRPr="00DB484A">
        <w:rPr>
          <w:iCs/>
          <w:sz w:val="28"/>
          <w:szCs w:val="24"/>
        </w:rPr>
        <w:t xml:space="preserve"> пространства школы.</w:t>
      </w:r>
      <w:r w:rsidR="00D65C22" w:rsidRPr="00DB484A">
        <w:rPr>
          <w:sz w:val="28"/>
        </w:rPr>
        <w:t xml:space="preserve"> </w:t>
      </w:r>
      <w:r w:rsidR="00D65C22" w:rsidRPr="00DB484A">
        <w:rPr>
          <w:iCs/>
          <w:sz w:val="28"/>
          <w:szCs w:val="24"/>
        </w:rPr>
        <w:t>О</w:t>
      </w:r>
      <w:r w:rsidR="00DB484A" w:rsidRPr="00DB484A">
        <w:rPr>
          <w:iCs/>
          <w:sz w:val="28"/>
          <w:szCs w:val="24"/>
        </w:rPr>
        <w:t>б о</w:t>
      </w:r>
      <w:r w:rsidR="00D65C22" w:rsidRPr="00DB484A">
        <w:rPr>
          <w:iCs/>
          <w:sz w:val="28"/>
          <w:szCs w:val="24"/>
        </w:rPr>
        <w:t>собенност</w:t>
      </w:r>
      <w:r w:rsidR="00DB484A" w:rsidRPr="00DB484A">
        <w:rPr>
          <w:iCs/>
          <w:sz w:val="28"/>
          <w:szCs w:val="24"/>
        </w:rPr>
        <w:t>ях</w:t>
      </w:r>
      <w:r w:rsidR="00D65C22" w:rsidRPr="00DB484A">
        <w:rPr>
          <w:iCs/>
          <w:sz w:val="28"/>
          <w:szCs w:val="24"/>
        </w:rPr>
        <w:t xml:space="preserve"> организации образовательного процесса в общеобразовательной школе в контексте реализации ФГОС: организация учебных проектов.</w:t>
      </w:r>
    </w:p>
    <w:p w:rsidR="00D65C22" w:rsidRDefault="00025B02" w:rsidP="00DB484A">
      <w:pPr>
        <w:pStyle w:val="a5"/>
        <w:ind w:firstLine="708"/>
      </w:pPr>
      <w:r w:rsidRPr="00DB484A">
        <w:rPr>
          <w:rFonts w:ascii="Times New Roman" w:hAnsi="Times New Roman" w:cs="Times New Roman"/>
          <w:sz w:val="28"/>
        </w:rPr>
        <w:t xml:space="preserve"> Вторая часть семинара</w:t>
      </w:r>
      <w:r w:rsidRPr="00DB484A">
        <w:rPr>
          <w:sz w:val="28"/>
        </w:rPr>
        <w:t xml:space="preserve"> </w:t>
      </w:r>
      <w:r w:rsidRPr="00DB484A">
        <w:rPr>
          <w:rFonts w:ascii="Times New Roman" w:hAnsi="Times New Roman" w:cs="Times New Roman"/>
          <w:sz w:val="28"/>
        </w:rPr>
        <w:t>носила практический характер.</w:t>
      </w:r>
      <w:r w:rsidRPr="00DB484A">
        <w:rPr>
          <w:sz w:val="28"/>
        </w:rPr>
        <w:t xml:space="preserve"> </w:t>
      </w:r>
    </w:p>
    <w:p w:rsidR="00DB484A" w:rsidRPr="00DB484A" w:rsidRDefault="00025B02" w:rsidP="00DB48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4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B48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484A">
        <w:rPr>
          <w:rFonts w:ascii="Times New Roman" w:hAnsi="Times New Roman" w:cs="Times New Roman"/>
          <w:sz w:val="28"/>
          <w:szCs w:val="28"/>
        </w:rPr>
        <w:t>ма</w:t>
      </w:r>
      <w:r w:rsidR="00DB484A" w:rsidRPr="00DB484A">
        <w:rPr>
          <w:rFonts w:ascii="Times New Roman" w:hAnsi="Times New Roman" w:cs="Times New Roman"/>
          <w:sz w:val="28"/>
          <w:szCs w:val="28"/>
        </w:rPr>
        <w:t>стер</w:t>
      </w:r>
      <w:proofErr w:type="gramEnd"/>
      <w:r w:rsidR="00DB484A">
        <w:rPr>
          <w:rFonts w:ascii="Times New Roman" w:hAnsi="Times New Roman" w:cs="Times New Roman"/>
          <w:sz w:val="28"/>
          <w:szCs w:val="28"/>
        </w:rPr>
        <w:t xml:space="preserve"> </w:t>
      </w:r>
      <w:r w:rsidR="00DB484A" w:rsidRPr="00DB484A">
        <w:rPr>
          <w:rFonts w:ascii="Times New Roman" w:hAnsi="Times New Roman" w:cs="Times New Roman"/>
          <w:sz w:val="28"/>
          <w:szCs w:val="28"/>
        </w:rPr>
        <w:t>- классах педагоги школы № 4</w:t>
      </w:r>
      <w:r w:rsidRPr="00DB484A">
        <w:rPr>
          <w:rFonts w:ascii="Times New Roman" w:hAnsi="Times New Roman" w:cs="Times New Roman"/>
          <w:sz w:val="28"/>
          <w:szCs w:val="28"/>
        </w:rPr>
        <w:t xml:space="preserve"> продемонстрировали </w:t>
      </w:r>
      <w:r w:rsidR="00DB484A" w:rsidRPr="00DB484A">
        <w:rPr>
          <w:rFonts w:ascii="Times New Roman" w:hAnsi="Times New Roman" w:cs="Times New Roman"/>
          <w:sz w:val="28"/>
          <w:szCs w:val="28"/>
        </w:rPr>
        <w:t>методические приемы</w:t>
      </w:r>
      <w:r w:rsidR="00DB484A">
        <w:rPr>
          <w:rFonts w:ascii="Times New Roman" w:hAnsi="Times New Roman" w:cs="Times New Roman"/>
          <w:sz w:val="28"/>
          <w:szCs w:val="28"/>
        </w:rPr>
        <w:t>, технологии «О</w:t>
      </w:r>
      <w:r w:rsidR="00DB484A" w:rsidRPr="00DB484A">
        <w:rPr>
          <w:rFonts w:ascii="Times New Roman" w:hAnsi="Times New Roman" w:cs="Times New Roman"/>
          <w:sz w:val="28"/>
          <w:szCs w:val="28"/>
        </w:rPr>
        <w:t>бразовательно</w:t>
      </w:r>
      <w:r w:rsidR="00DB484A">
        <w:rPr>
          <w:rFonts w:ascii="Times New Roman" w:hAnsi="Times New Roman" w:cs="Times New Roman"/>
          <w:sz w:val="28"/>
          <w:szCs w:val="28"/>
        </w:rPr>
        <w:t>е</w:t>
      </w:r>
      <w:r w:rsidR="00DB484A" w:rsidRPr="00DB484A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DB484A">
        <w:rPr>
          <w:rFonts w:ascii="Times New Roman" w:hAnsi="Times New Roman" w:cs="Times New Roman"/>
          <w:sz w:val="28"/>
          <w:szCs w:val="28"/>
        </w:rPr>
        <w:t>е»</w:t>
      </w:r>
      <w:r w:rsidR="00DB484A" w:rsidRPr="00DB484A">
        <w:rPr>
          <w:rFonts w:ascii="Times New Roman" w:hAnsi="Times New Roman" w:cs="Times New Roman"/>
          <w:sz w:val="28"/>
          <w:szCs w:val="28"/>
        </w:rPr>
        <w:t xml:space="preserve">, </w:t>
      </w:r>
      <w:r w:rsidR="00DB48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B484A">
        <w:rPr>
          <w:rFonts w:ascii="Times New Roman" w:hAnsi="Times New Roman" w:cs="Times New Roman"/>
          <w:sz w:val="28"/>
          <w:szCs w:val="28"/>
        </w:rPr>
        <w:t>Б</w:t>
      </w:r>
      <w:r w:rsidR="00DB484A" w:rsidRPr="00DB484A">
        <w:rPr>
          <w:rFonts w:ascii="Times New Roman" w:hAnsi="Times New Roman" w:cs="Times New Roman"/>
          <w:sz w:val="28"/>
          <w:szCs w:val="28"/>
        </w:rPr>
        <w:t>уктрейлер</w:t>
      </w:r>
      <w:proofErr w:type="spellEnd"/>
      <w:r w:rsidR="00DB484A">
        <w:rPr>
          <w:rFonts w:ascii="Times New Roman" w:hAnsi="Times New Roman" w:cs="Times New Roman"/>
          <w:sz w:val="28"/>
          <w:szCs w:val="28"/>
        </w:rPr>
        <w:t xml:space="preserve">», проектная деятельность, которые </w:t>
      </w:r>
      <w:r w:rsidRPr="00DB484A">
        <w:rPr>
          <w:rFonts w:ascii="Times New Roman" w:hAnsi="Times New Roman" w:cs="Times New Roman"/>
          <w:sz w:val="28"/>
          <w:szCs w:val="28"/>
        </w:rPr>
        <w:t>обеспечиваю</w:t>
      </w:r>
      <w:r w:rsidR="00DB484A">
        <w:rPr>
          <w:rFonts w:ascii="Times New Roman" w:hAnsi="Times New Roman" w:cs="Times New Roman"/>
          <w:sz w:val="28"/>
          <w:szCs w:val="28"/>
        </w:rPr>
        <w:t>т</w:t>
      </w:r>
      <w:r w:rsidRPr="00DB484A">
        <w:rPr>
          <w:rFonts w:ascii="Times New Roman" w:hAnsi="Times New Roman" w:cs="Times New Roman"/>
          <w:sz w:val="28"/>
          <w:szCs w:val="28"/>
        </w:rPr>
        <w:t xml:space="preserve"> успешность обучающихся </w:t>
      </w:r>
      <w:r w:rsidR="00DB484A">
        <w:rPr>
          <w:rFonts w:ascii="Times New Roman" w:hAnsi="Times New Roman" w:cs="Times New Roman"/>
          <w:sz w:val="28"/>
          <w:szCs w:val="28"/>
        </w:rPr>
        <w:t xml:space="preserve">в учении, </w:t>
      </w:r>
      <w:r w:rsidR="00DB484A" w:rsidRPr="00DB484A">
        <w:rPr>
          <w:rFonts w:ascii="Times New Roman" w:hAnsi="Times New Roman" w:cs="Times New Roman"/>
          <w:sz w:val="28"/>
          <w:szCs w:val="28"/>
        </w:rPr>
        <w:t>актуализиру</w:t>
      </w:r>
      <w:r w:rsidR="00DB484A">
        <w:rPr>
          <w:rFonts w:ascii="Times New Roman" w:hAnsi="Times New Roman" w:cs="Times New Roman"/>
          <w:sz w:val="28"/>
          <w:szCs w:val="28"/>
        </w:rPr>
        <w:t>ю</w:t>
      </w:r>
      <w:r w:rsidR="00DB484A" w:rsidRPr="00DB484A">
        <w:rPr>
          <w:rFonts w:ascii="Times New Roman" w:hAnsi="Times New Roman" w:cs="Times New Roman"/>
          <w:sz w:val="28"/>
          <w:szCs w:val="28"/>
        </w:rPr>
        <w:t>т сотрудничеств</w:t>
      </w:r>
      <w:r w:rsidR="00DB484A">
        <w:rPr>
          <w:rFonts w:ascii="Times New Roman" w:hAnsi="Times New Roman" w:cs="Times New Roman"/>
          <w:sz w:val="28"/>
          <w:szCs w:val="28"/>
        </w:rPr>
        <w:t>о</w:t>
      </w:r>
      <w:r w:rsidR="00DB484A" w:rsidRPr="00DB484A">
        <w:rPr>
          <w:rFonts w:ascii="Times New Roman" w:hAnsi="Times New Roman" w:cs="Times New Roman"/>
          <w:sz w:val="28"/>
          <w:szCs w:val="28"/>
        </w:rPr>
        <w:t xml:space="preserve"> детей и взрослых.</w:t>
      </w:r>
    </w:p>
    <w:p w:rsidR="00A90AE1" w:rsidRPr="00945929" w:rsidRDefault="00025B02" w:rsidP="00A90AE1">
      <w:pPr>
        <w:pStyle w:val="a3"/>
        <w:tabs>
          <w:tab w:val="left" w:pos="9540"/>
        </w:tabs>
        <w:ind w:left="142" w:firstLine="567"/>
        <w:rPr>
          <w:b/>
          <w:szCs w:val="24"/>
        </w:rPr>
      </w:pPr>
      <w:r w:rsidRPr="00DB484A">
        <w:rPr>
          <w:sz w:val="28"/>
        </w:rPr>
        <w:t xml:space="preserve">Результатом данного </w:t>
      </w:r>
      <w:r w:rsidR="00DB484A">
        <w:rPr>
          <w:sz w:val="28"/>
        </w:rPr>
        <w:t>модульного курса</w:t>
      </w:r>
      <w:r w:rsidRPr="00DB484A">
        <w:rPr>
          <w:sz w:val="28"/>
        </w:rPr>
        <w:t xml:space="preserve"> однозначно является повышение профессиональной компетентности педагогов </w:t>
      </w:r>
      <w:r w:rsidR="00DB484A" w:rsidRPr="00DB484A">
        <w:rPr>
          <w:sz w:val="28"/>
        </w:rPr>
        <w:t>общеобразовательных учреждений</w:t>
      </w:r>
      <w:proofErr w:type="gramStart"/>
      <w:r w:rsidR="00A90AE1">
        <w:rPr>
          <w:sz w:val="28"/>
        </w:rPr>
        <w:t>.</w:t>
      </w:r>
      <w:proofErr w:type="gramEnd"/>
      <w:r w:rsidR="00DB484A" w:rsidRPr="00DB484A">
        <w:rPr>
          <w:sz w:val="28"/>
        </w:rPr>
        <w:t xml:space="preserve"> </w:t>
      </w:r>
      <w:r w:rsidRPr="00DB484A">
        <w:rPr>
          <w:sz w:val="28"/>
        </w:rPr>
        <w:t xml:space="preserve"> </w:t>
      </w:r>
      <w:r w:rsidR="00A90AE1">
        <w:rPr>
          <w:sz w:val="28"/>
          <w:szCs w:val="24"/>
        </w:rPr>
        <w:t>О</w:t>
      </w:r>
      <w:r w:rsidR="00A90AE1" w:rsidRPr="00945929">
        <w:rPr>
          <w:sz w:val="28"/>
          <w:szCs w:val="24"/>
        </w:rPr>
        <w:t xml:space="preserve">смысление и принятие разнообразных форм и видов деятельности, направленных на формирование </w:t>
      </w:r>
      <w:r w:rsidR="00A90AE1">
        <w:rPr>
          <w:sz w:val="28"/>
          <w:szCs w:val="24"/>
        </w:rPr>
        <w:lastRenderedPageBreak/>
        <w:t xml:space="preserve">образовательного </w:t>
      </w:r>
      <w:r w:rsidR="00A90AE1" w:rsidRPr="00945929">
        <w:rPr>
          <w:sz w:val="28"/>
          <w:szCs w:val="24"/>
        </w:rPr>
        <w:t xml:space="preserve">пространства школы. Акцентирование внимания на формы организации деятельности, где обучающийся и учитель </w:t>
      </w:r>
      <w:proofErr w:type="gramStart"/>
      <w:r w:rsidR="00A90AE1" w:rsidRPr="00945929">
        <w:rPr>
          <w:sz w:val="28"/>
          <w:szCs w:val="24"/>
        </w:rPr>
        <w:t>выполняют</w:t>
      </w:r>
      <w:r w:rsidR="00A90AE1">
        <w:rPr>
          <w:sz w:val="28"/>
          <w:szCs w:val="24"/>
        </w:rPr>
        <w:t xml:space="preserve"> </w:t>
      </w:r>
      <w:r w:rsidR="00A90AE1" w:rsidRPr="00945929">
        <w:rPr>
          <w:sz w:val="28"/>
          <w:szCs w:val="24"/>
        </w:rPr>
        <w:t>роль</w:t>
      </w:r>
      <w:proofErr w:type="gramEnd"/>
      <w:r w:rsidR="00A90AE1" w:rsidRPr="00945929">
        <w:rPr>
          <w:sz w:val="28"/>
          <w:szCs w:val="24"/>
        </w:rPr>
        <w:t xml:space="preserve"> субъект – субъект.</w:t>
      </w:r>
    </w:p>
    <w:p w:rsidR="00DB484A" w:rsidRDefault="00DB484A" w:rsidP="00A90AE1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000000" w:rsidRDefault="00025B02" w:rsidP="00DB484A">
      <w:pPr>
        <w:pStyle w:val="a5"/>
        <w:jc w:val="both"/>
        <w:rPr>
          <w:rFonts w:ascii="Times New Roman" w:hAnsi="Times New Roman" w:cs="Times New Roman"/>
          <w:sz w:val="28"/>
        </w:rPr>
      </w:pPr>
      <w:r w:rsidRPr="00DB484A">
        <w:rPr>
          <w:rFonts w:ascii="Times New Roman" w:hAnsi="Times New Roman" w:cs="Times New Roman"/>
          <w:sz w:val="28"/>
        </w:rPr>
        <w:t xml:space="preserve">Заместитель директора </w:t>
      </w:r>
      <w:r w:rsidR="00DB484A">
        <w:rPr>
          <w:rFonts w:ascii="Times New Roman" w:hAnsi="Times New Roman" w:cs="Times New Roman"/>
          <w:sz w:val="28"/>
        </w:rPr>
        <w:t xml:space="preserve">по ВР </w:t>
      </w:r>
      <w:r w:rsidRPr="00DB484A">
        <w:rPr>
          <w:rFonts w:ascii="Times New Roman" w:hAnsi="Times New Roman" w:cs="Times New Roman"/>
          <w:sz w:val="28"/>
        </w:rPr>
        <w:t xml:space="preserve">МАОУ СОШ № </w:t>
      </w:r>
      <w:r w:rsidR="00DB484A">
        <w:rPr>
          <w:rFonts w:ascii="Times New Roman" w:hAnsi="Times New Roman" w:cs="Times New Roman"/>
          <w:sz w:val="28"/>
        </w:rPr>
        <w:t xml:space="preserve">4 </w:t>
      </w:r>
      <w:r w:rsidRPr="00DB484A">
        <w:rPr>
          <w:rFonts w:ascii="Times New Roman" w:hAnsi="Times New Roman" w:cs="Times New Roman"/>
          <w:sz w:val="28"/>
        </w:rPr>
        <w:t xml:space="preserve"> </w:t>
      </w:r>
      <w:r w:rsidR="00DB484A">
        <w:rPr>
          <w:rFonts w:ascii="Times New Roman" w:hAnsi="Times New Roman" w:cs="Times New Roman"/>
          <w:sz w:val="28"/>
        </w:rPr>
        <w:t>О.Н. Аникина</w:t>
      </w:r>
    </w:p>
    <w:p w:rsidR="00A90AE1" w:rsidRDefault="00A90AE1" w:rsidP="00DB484A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A90AE1" w:rsidRDefault="00A90AE1" w:rsidP="00DB484A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647950" cy="3531291"/>
            <wp:effectExtent l="19050" t="0" r="0" b="0"/>
            <wp:docPr id="1" name="Рисунок 1" descr="C:\Users\Азм\Desktop\фото телефон\DSC_0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зм\Desktop\фото телефон\DSC_02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545" cy="3534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AE1" w:rsidRDefault="00A90AE1" w:rsidP="00DB484A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A90AE1" w:rsidRDefault="00A90AE1" w:rsidP="00DB484A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A90AE1" w:rsidRDefault="00A90AE1" w:rsidP="00DB484A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971800" cy="3963175"/>
            <wp:effectExtent l="19050" t="0" r="0" b="0"/>
            <wp:docPr id="2" name="Рисунок 2" descr="C:\Users\Азм\Desktop\фото телефон\DSC_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зм\Desktop\фото телефон\DSC_02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381" cy="396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AE1" w:rsidRDefault="00A90AE1" w:rsidP="00DB484A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3321195" cy="4429125"/>
            <wp:effectExtent l="19050" t="0" r="0" b="0"/>
            <wp:docPr id="3" name="Рисунок 3" descr="C:\Users\Азм\Desktop\фото телефон\DSC_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зм\Desktop\фото телефон\DSC_0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19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AE1" w:rsidRDefault="00A90AE1" w:rsidP="00DB484A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A90AE1" w:rsidRDefault="00A90AE1" w:rsidP="00DB484A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238500" cy="4318844"/>
            <wp:effectExtent l="19050" t="0" r="0" b="0"/>
            <wp:docPr id="4" name="Рисунок 4" descr="C:\Users\Азм\Desktop\фото телефон\DSC_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зм\Desktop\фото телефон\DSC_02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318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AE1" w:rsidRDefault="00A90AE1" w:rsidP="00DB484A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A90AE1" w:rsidRPr="00DB484A" w:rsidRDefault="00A90AE1" w:rsidP="00DB484A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3256914" cy="4343400"/>
            <wp:effectExtent l="19050" t="0" r="636" b="0"/>
            <wp:docPr id="5" name="Рисунок 5" descr="C:\Users\Азм\Desktop\фото телефон\DSC_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зм\Desktop\фото телефон\DSC_02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4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AE1" w:rsidRPr="00DB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B02"/>
    <w:rsid w:val="00025B02"/>
    <w:rsid w:val="00A90AE1"/>
    <w:rsid w:val="00B136FD"/>
    <w:rsid w:val="00D65C22"/>
    <w:rsid w:val="00DB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5C2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65C2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DB48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9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2</cp:revision>
  <dcterms:created xsi:type="dcterms:W3CDTF">2016-11-06T07:35:00Z</dcterms:created>
  <dcterms:modified xsi:type="dcterms:W3CDTF">2016-11-06T09:00:00Z</dcterms:modified>
</cp:coreProperties>
</file>